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129A7" w:rsidRDefault="00236F0D" w:rsidP="005129A7">
      <w:pPr>
        <w:pStyle w:val="1"/>
        <w:jc w:val="both"/>
        <w:rPr>
          <w:rFonts w:cs="Times New Roman"/>
          <w:b w:val="0"/>
          <w:bCs w:val="0"/>
          <w:sz w:val="32"/>
          <w:rtl/>
          <w:lang w:bidi="ar-IQ"/>
        </w:rPr>
      </w:pPr>
      <w:r>
        <w:rPr>
          <w:rFonts w:ascii="Simplified Arabic" w:hAnsi="Simplified Arabic" w:cs="Simplified Arabic" w:hint="cs"/>
          <w:sz w:val="28"/>
          <w:szCs w:val="28"/>
          <w:u w:val="none"/>
          <w:rtl/>
        </w:rPr>
        <w:t xml:space="preserve">  </w:t>
      </w:r>
      <w:r w:rsidR="00063AD7">
        <w:rPr>
          <w:rFonts w:ascii="Simplified Arabic" w:hAnsi="Simplified Arabic" w:cs="Simplified Arabic"/>
          <w:sz w:val="28"/>
          <w:szCs w:val="28"/>
          <w:u w:val="none"/>
          <w:rtl/>
        </w:rPr>
        <w:t>وزارة التعل</w:t>
      </w:r>
      <w:r w:rsidR="002E67EA">
        <w:rPr>
          <w:rFonts w:ascii="Simplified Arabic" w:hAnsi="Simplified Arabic" w:cs="Simplified Arabic" w:hint="cs"/>
          <w:sz w:val="28"/>
          <w:szCs w:val="28"/>
          <w:u w:val="none"/>
          <w:rtl/>
        </w:rPr>
        <w:t>يم</w:t>
      </w:r>
    </w:p>
    <w:p w:rsidR="00F80574" w:rsidRPr="00EE06F8" w:rsidRDefault="009B68B5" w:rsidP="005129A7">
      <w:pPr>
        <w:pStyle w:val="1"/>
        <w:jc w:val="both"/>
        <w:rPr>
          <w:rFonts w:cs="Times New Roman"/>
          <w:b w:val="0"/>
          <w:bCs w:val="0"/>
          <w:sz w:val="32"/>
          <w:rtl/>
          <w:lang w:bidi="ar-IQ"/>
        </w:rPr>
      </w:pPr>
      <w:r w:rsidRPr="00EE06F8">
        <w:rPr>
          <w:rFonts w:cs="Times New Roman"/>
          <w:b w:val="0"/>
          <w:bCs w:val="0"/>
          <w:sz w:val="32"/>
          <w:rtl/>
        </w:rPr>
        <w:t>ن</w:t>
      </w:r>
      <w:r w:rsidR="00F80574" w:rsidRPr="00EE06F8">
        <w:rPr>
          <w:rFonts w:cs="Times New Roman"/>
          <w:b w:val="0"/>
          <w:bCs w:val="0"/>
          <w:sz w:val="32"/>
          <w:rtl/>
        </w:rPr>
        <w:t>موذج 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D355A3" w:rsidRPr="00DB131F" w:rsidTr="00DB131F">
        <w:trPr>
          <w:trHeight w:val="794"/>
        </w:trPr>
        <w:tc>
          <w:tcPr>
            <w:tcW w:w="9720" w:type="dxa"/>
            <w:shd w:val="clear" w:color="auto" w:fill="A7BFDE"/>
            <w:vAlign w:val="center"/>
          </w:tcPr>
          <w:p w:rsidR="00D355A3" w:rsidRPr="00DB131F" w:rsidRDefault="00D355A3" w:rsidP="00DB131F">
            <w:pPr>
              <w:autoSpaceDE w:val="0"/>
              <w:autoSpaceDN w:val="0"/>
              <w:adjustRightInd w:val="0"/>
              <w:jc w:val="center"/>
              <w:rPr>
                <w:rFonts w:ascii="Cambria" w:hAnsi="Cambria" w:cs="Times New Roman"/>
                <w:b/>
                <w:bCs/>
                <w:color w:val="000000"/>
                <w:sz w:val="32"/>
                <w:szCs w:val="32"/>
                <w:lang w:bidi="ar-IQ"/>
              </w:rPr>
            </w:pPr>
            <w:r w:rsidRPr="00DB131F">
              <w:rPr>
                <w:rFonts w:ascii="Cambria" w:hAnsi="Cambria" w:cs="Times New Roman"/>
                <w:b/>
                <w:bCs/>
                <w:color w:val="000000"/>
                <w:sz w:val="32"/>
                <w:szCs w:val="32"/>
                <w:rtl/>
                <w:lang w:bidi="ar-IQ"/>
              </w:rPr>
              <w:t>مراجعة أداء مؤسسات التعليم العالي ((مراجعة البرنامج الأكاديمي))</w:t>
            </w:r>
          </w:p>
        </w:tc>
      </w:tr>
    </w:tbl>
    <w:p w:rsidR="008A3F48" w:rsidRDefault="008A3F48" w:rsidP="008A3F48">
      <w:pPr>
        <w:autoSpaceDE w:val="0"/>
        <w:autoSpaceDN w:val="0"/>
        <w:adjustRightInd w:val="0"/>
        <w:spacing w:before="240" w:after="200" w:line="276" w:lineRule="auto"/>
        <w:rPr>
          <w:rFonts w:cs="Times New Roman"/>
          <w:b/>
          <w:bCs/>
          <w:color w:val="1F4E79"/>
          <w:sz w:val="32"/>
          <w:szCs w:val="32"/>
          <w:rtl/>
          <w:lang w:bidi="ar-IQ"/>
        </w:rPr>
      </w:pPr>
    </w:p>
    <w:p w:rsidR="00D355A3" w:rsidRDefault="008A3F48" w:rsidP="008A3F48">
      <w:pPr>
        <w:autoSpaceDE w:val="0"/>
        <w:autoSpaceDN w:val="0"/>
        <w:adjustRightInd w:val="0"/>
        <w:spacing w:before="240" w:after="200" w:line="276" w:lineRule="auto"/>
        <w:rPr>
          <w:b/>
          <w:bCs/>
          <w:color w:val="993300"/>
          <w:sz w:val="32"/>
          <w:szCs w:val="32"/>
          <w:rtl/>
          <w:lang w:bidi="ar-IQ"/>
        </w:rPr>
      </w:pPr>
      <w:r w:rsidRPr="008A3F48">
        <w:rPr>
          <w:rFonts w:cs="Times New Roman"/>
          <w:b/>
          <w:bCs/>
          <w:color w:val="1F4E79"/>
          <w:sz w:val="32"/>
          <w:szCs w:val="32"/>
          <w:rtl/>
          <w:lang w:bidi="ar-IQ"/>
        </w:rPr>
        <w:t>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D1550E" w:rsidRPr="00DB131F" w:rsidTr="00DB131F">
        <w:trPr>
          <w:trHeight w:val="794"/>
        </w:trPr>
        <w:tc>
          <w:tcPr>
            <w:tcW w:w="9720" w:type="dxa"/>
            <w:shd w:val="clear" w:color="auto" w:fill="A7BFDE"/>
          </w:tcPr>
          <w:p w:rsidR="00D1550E" w:rsidRPr="00DB131F" w:rsidRDefault="00D1550E" w:rsidP="00DB131F">
            <w:pPr>
              <w:autoSpaceDE w:val="0"/>
              <w:autoSpaceDN w:val="0"/>
              <w:adjustRightInd w:val="0"/>
              <w:spacing w:before="240" w:after="200" w:line="276" w:lineRule="auto"/>
              <w:jc w:val="both"/>
              <w:rPr>
                <w:rFonts w:ascii="Cambria" w:hAnsi="Cambria" w:cs="Times New Roman"/>
                <w:b/>
                <w:bCs/>
                <w:color w:val="000000"/>
                <w:sz w:val="32"/>
                <w:szCs w:val="32"/>
                <w:lang w:bidi="ar-IQ"/>
              </w:rPr>
            </w:pPr>
            <w:r w:rsidRPr="00DB131F">
              <w:rPr>
                <w:rFonts w:ascii="Arial"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00E734E3" w:rsidRPr="00DB131F">
              <w:rPr>
                <w:rFonts w:ascii="Arial" w:hAnsi="Arial" w:cs="Arial" w:hint="cs"/>
                <w:color w:val="000000"/>
                <w:sz w:val="28"/>
                <w:szCs w:val="28"/>
                <w:rtl/>
                <w:lang w:bidi="ar-IQ"/>
              </w:rPr>
              <w:t xml:space="preserve">التعلم </w:t>
            </w:r>
            <w:r w:rsidRPr="00DB131F">
              <w:rPr>
                <w:rFonts w:ascii="Arial" w:hAnsi="Arial" w:cs="Arial"/>
                <w:color w:val="000000"/>
                <w:sz w:val="28"/>
                <w:szCs w:val="28"/>
                <w:rtl/>
                <w:lang w:bidi="ar-IQ"/>
              </w:rPr>
              <w:t>المتاحة. ولابد من الربط بينها وبين وصف البرنامج.</w:t>
            </w:r>
          </w:p>
        </w:tc>
      </w:tr>
    </w:tbl>
    <w:p w:rsidR="008A3F48" w:rsidRPr="00E734E3" w:rsidRDefault="008A3F48" w:rsidP="008A3F48">
      <w:pPr>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3780"/>
        <w:gridCol w:w="5940"/>
      </w:tblGrid>
      <w:tr w:rsidR="00807DE1" w:rsidRPr="00DB131F" w:rsidTr="00DB131F">
        <w:trPr>
          <w:trHeight w:val="624"/>
        </w:trPr>
        <w:tc>
          <w:tcPr>
            <w:tcW w:w="3780" w:type="dxa"/>
            <w:tcBorders>
              <w:right w:val="single" w:sz="6" w:space="0" w:color="4F81BD"/>
            </w:tcBorders>
            <w:shd w:val="clear" w:color="auto" w:fill="A7BFDE"/>
            <w:vAlign w:val="center"/>
          </w:tcPr>
          <w:p w:rsidR="00807DE1" w:rsidRPr="00DB131F" w:rsidRDefault="00807DE1" w:rsidP="00DB131F">
            <w:pPr>
              <w:numPr>
                <w:ilvl w:val="0"/>
                <w:numId w:val="21"/>
              </w:numPr>
              <w:autoSpaceDE w:val="0"/>
              <w:autoSpaceDN w:val="0"/>
              <w:adjustRightInd w:val="0"/>
              <w:ind w:hanging="288"/>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المؤسسة التعليمية</w:t>
            </w:r>
          </w:p>
        </w:tc>
        <w:tc>
          <w:tcPr>
            <w:tcW w:w="5940" w:type="dxa"/>
            <w:tcBorders>
              <w:left w:val="single" w:sz="6" w:space="0" w:color="4F81BD"/>
            </w:tcBorders>
            <w:shd w:val="clear" w:color="auto" w:fill="A7BFDE"/>
            <w:vAlign w:val="center"/>
          </w:tcPr>
          <w:p w:rsidR="00807DE1" w:rsidRPr="00DB131F" w:rsidRDefault="002658D7" w:rsidP="00DB131F">
            <w:pPr>
              <w:autoSpaceDE w:val="0"/>
              <w:autoSpaceDN w:val="0"/>
              <w:adjustRightInd w:val="0"/>
              <w:rPr>
                <w:rFonts w:ascii="Cambria" w:hAnsi="Cambria" w:cs="Times New Roman"/>
                <w:color w:val="D9D9D9"/>
                <w:sz w:val="28"/>
                <w:szCs w:val="28"/>
                <w:rtl/>
                <w:lang w:bidi="ar-IQ"/>
              </w:rPr>
            </w:pPr>
            <w:r w:rsidRPr="002658D7">
              <w:rPr>
                <w:rFonts w:ascii="Cambria" w:hAnsi="Cambria" w:cs="Times New Roman" w:hint="cs"/>
                <w:sz w:val="28"/>
                <w:szCs w:val="28"/>
                <w:rtl/>
                <w:lang w:bidi="ar-IQ"/>
              </w:rPr>
              <w:t xml:space="preserve">كلية المعارف الجامعة </w:t>
            </w:r>
          </w:p>
        </w:tc>
      </w:tr>
      <w:tr w:rsidR="00807DE1" w:rsidRPr="00DB131F" w:rsidTr="00DB131F">
        <w:trPr>
          <w:trHeight w:val="624"/>
        </w:trPr>
        <w:tc>
          <w:tcPr>
            <w:tcW w:w="3780" w:type="dxa"/>
            <w:shd w:val="clear" w:color="auto" w:fill="A7BFDE"/>
            <w:vAlign w:val="center"/>
          </w:tcPr>
          <w:p w:rsidR="00807DE1" w:rsidRPr="00DB131F" w:rsidRDefault="00807DE1" w:rsidP="00DB131F">
            <w:pPr>
              <w:numPr>
                <w:ilvl w:val="0"/>
                <w:numId w:val="21"/>
              </w:numPr>
              <w:tabs>
                <w:tab w:val="num" w:pos="432"/>
              </w:tabs>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القسم الجامعي / المركز</w:t>
            </w:r>
          </w:p>
        </w:tc>
        <w:tc>
          <w:tcPr>
            <w:tcW w:w="5940" w:type="dxa"/>
            <w:shd w:val="clear" w:color="auto" w:fill="D3DFEE"/>
            <w:vAlign w:val="center"/>
          </w:tcPr>
          <w:p w:rsidR="002658D7" w:rsidRPr="00DB131F" w:rsidRDefault="00807DE1" w:rsidP="002658D7">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w:t>
            </w:r>
            <w:r w:rsidRPr="00DB131F">
              <w:rPr>
                <w:rFonts w:ascii="Cambria" w:hAnsi="Cambria" w:cs="Times New Roman"/>
                <w:color w:val="D9D9D9"/>
                <w:sz w:val="28"/>
                <w:szCs w:val="28"/>
                <w:rtl/>
                <w:lang w:bidi="ar-IQ"/>
              </w:rPr>
              <w:t>القسم</w:t>
            </w:r>
          </w:p>
          <w:p w:rsidR="00807DE1" w:rsidRPr="00DB131F" w:rsidRDefault="00807DE1" w:rsidP="00DB131F">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w:t>
            </w:r>
            <w:r w:rsidR="002658D7" w:rsidRPr="002658D7">
              <w:rPr>
                <w:rFonts w:ascii="Cambria" w:hAnsi="Cambria" w:cs="Times New Roman"/>
                <w:color w:val="000000"/>
                <w:sz w:val="28"/>
                <w:szCs w:val="28"/>
                <w:rtl/>
                <w:lang w:bidi="ar-IQ"/>
              </w:rPr>
              <w:t>قسم القانون</w:t>
            </w:r>
          </w:p>
        </w:tc>
      </w:tr>
      <w:tr w:rsidR="00807DE1" w:rsidRPr="00DB131F" w:rsidTr="00DB131F">
        <w:trPr>
          <w:trHeight w:val="624"/>
        </w:trPr>
        <w:tc>
          <w:tcPr>
            <w:tcW w:w="3780" w:type="dxa"/>
            <w:tcBorders>
              <w:right w:val="single" w:sz="6" w:space="0" w:color="4F81BD"/>
            </w:tcBorders>
            <w:shd w:val="clear" w:color="auto" w:fill="A7BFDE"/>
            <w:vAlign w:val="center"/>
          </w:tcPr>
          <w:p w:rsidR="00807DE1" w:rsidRPr="00DB131F" w:rsidRDefault="00807DE1" w:rsidP="00DB131F">
            <w:pPr>
              <w:numPr>
                <w:ilvl w:val="0"/>
                <w:numId w:val="21"/>
              </w:numPr>
              <w:tabs>
                <w:tab w:val="num" w:pos="432"/>
              </w:tabs>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اسم / رمز المقرر</w:t>
            </w:r>
          </w:p>
        </w:tc>
        <w:tc>
          <w:tcPr>
            <w:tcW w:w="5940" w:type="dxa"/>
            <w:tcBorders>
              <w:left w:val="single" w:sz="6" w:space="0" w:color="4F81BD"/>
            </w:tcBorders>
            <w:shd w:val="clear" w:color="auto" w:fill="A7BFDE"/>
            <w:vAlign w:val="center"/>
          </w:tcPr>
          <w:p w:rsidR="002658D7" w:rsidRPr="002658D7" w:rsidRDefault="00987871" w:rsidP="002658D7">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العقوبات الخاص / 755</w:t>
            </w:r>
            <w:r w:rsidR="00FE4ABE">
              <w:rPr>
                <w:rFonts w:ascii="Cambria" w:hAnsi="Cambria" w:cs="Times New Roman" w:hint="cs"/>
                <w:color w:val="000000"/>
                <w:sz w:val="28"/>
                <w:szCs w:val="28"/>
                <w:rtl/>
                <w:lang w:bidi="ar-IQ"/>
              </w:rPr>
              <w:t>05138</w:t>
            </w:r>
          </w:p>
          <w:p w:rsidR="00807DE1" w:rsidRPr="00DB131F" w:rsidRDefault="00987871" w:rsidP="002658D7">
            <w:pPr>
              <w:autoSpaceDE w:val="0"/>
              <w:autoSpaceDN w:val="0"/>
              <w:adjustRightInd w:val="0"/>
              <w:rPr>
                <w:rFonts w:ascii="Cambria" w:hAnsi="Cambria" w:cs="Times New Roman"/>
                <w:color w:val="000000"/>
                <w:sz w:val="28"/>
                <w:szCs w:val="28"/>
                <w:lang w:bidi="ar-IQ"/>
              </w:rPr>
            </w:pPr>
            <w:r>
              <w:rPr>
                <w:rFonts w:ascii="Cambria" w:hAnsi="Cambria" w:cs="Times New Roman"/>
                <w:color w:val="000000"/>
                <w:sz w:val="28"/>
                <w:szCs w:val="28"/>
                <w:lang w:bidi="ar-IQ"/>
              </w:rPr>
              <w:t xml:space="preserve"> </w:t>
            </w:r>
          </w:p>
        </w:tc>
      </w:tr>
      <w:tr w:rsidR="00807DE1" w:rsidRPr="00DB131F" w:rsidTr="00DB131F">
        <w:trPr>
          <w:trHeight w:val="624"/>
        </w:trPr>
        <w:tc>
          <w:tcPr>
            <w:tcW w:w="3780" w:type="dxa"/>
            <w:shd w:val="clear" w:color="auto" w:fill="A7BFDE"/>
            <w:vAlign w:val="center"/>
          </w:tcPr>
          <w:p w:rsidR="00807DE1" w:rsidRPr="00DB131F" w:rsidRDefault="00807DE1" w:rsidP="00DB131F">
            <w:pPr>
              <w:numPr>
                <w:ilvl w:val="0"/>
                <w:numId w:val="21"/>
              </w:numPr>
              <w:tabs>
                <w:tab w:val="num" w:pos="432"/>
              </w:tabs>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البرامج التي يدخل فيها</w:t>
            </w:r>
          </w:p>
        </w:tc>
        <w:tc>
          <w:tcPr>
            <w:tcW w:w="5940" w:type="dxa"/>
            <w:shd w:val="clear" w:color="auto" w:fill="D3DFEE"/>
            <w:vAlign w:val="center"/>
          </w:tcPr>
          <w:p w:rsidR="00807DE1" w:rsidRPr="00DB131F" w:rsidRDefault="002658D7" w:rsidP="00DB131F">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بكالوريوس قانون </w:t>
            </w:r>
          </w:p>
        </w:tc>
      </w:tr>
      <w:tr w:rsidR="00807DE1" w:rsidRPr="00DB131F" w:rsidTr="00DB131F">
        <w:trPr>
          <w:trHeight w:val="624"/>
        </w:trPr>
        <w:tc>
          <w:tcPr>
            <w:tcW w:w="3780" w:type="dxa"/>
            <w:tcBorders>
              <w:right w:val="single" w:sz="6" w:space="0" w:color="4F81BD"/>
            </w:tcBorders>
            <w:shd w:val="clear" w:color="auto" w:fill="A7BFDE"/>
            <w:vAlign w:val="center"/>
          </w:tcPr>
          <w:p w:rsidR="00807DE1" w:rsidRPr="00DB131F" w:rsidRDefault="00807DE1" w:rsidP="00DB131F">
            <w:pPr>
              <w:numPr>
                <w:ilvl w:val="0"/>
                <w:numId w:val="21"/>
              </w:numPr>
              <w:tabs>
                <w:tab w:val="num" w:pos="432"/>
              </w:tabs>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أشكال الحضور المتاحة</w:t>
            </w:r>
          </w:p>
        </w:tc>
        <w:tc>
          <w:tcPr>
            <w:tcW w:w="5940" w:type="dxa"/>
            <w:tcBorders>
              <w:left w:val="single" w:sz="6" w:space="0" w:color="4F81BD"/>
            </w:tcBorders>
            <w:shd w:val="clear" w:color="auto" w:fill="A7BFDE"/>
            <w:vAlign w:val="center"/>
          </w:tcPr>
          <w:p w:rsidR="00807DE1" w:rsidRPr="00DB131F" w:rsidRDefault="002658D7" w:rsidP="00DB131F">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التعليم الالكتروني </w:t>
            </w:r>
          </w:p>
        </w:tc>
      </w:tr>
      <w:tr w:rsidR="00807DE1" w:rsidRPr="00DB131F" w:rsidTr="00DB131F">
        <w:trPr>
          <w:trHeight w:val="624"/>
        </w:trPr>
        <w:tc>
          <w:tcPr>
            <w:tcW w:w="3780" w:type="dxa"/>
            <w:shd w:val="clear" w:color="auto" w:fill="A7BFDE"/>
            <w:vAlign w:val="center"/>
          </w:tcPr>
          <w:p w:rsidR="00807DE1" w:rsidRPr="00DB131F" w:rsidRDefault="00807DE1" w:rsidP="00DB131F">
            <w:pPr>
              <w:numPr>
                <w:ilvl w:val="0"/>
                <w:numId w:val="21"/>
              </w:numPr>
              <w:tabs>
                <w:tab w:val="num" w:pos="432"/>
              </w:tabs>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الفصل / السنة</w:t>
            </w:r>
          </w:p>
        </w:tc>
        <w:tc>
          <w:tcPr>
            <w:tcW w:w="5940" w:type="dxa"/>
            <w:shd w:val="clear" w:color="auto" w:fill="D3DFEE"/>
            <w:vAlign w:val="center"/>
          </w:tcPr>
          <w:p w:rsidR="00807DE1" w:rsidRPr="00DB131F" w:rsidRDefault="002658D7" w:rsidP="00DB131F">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سنوي</w:t>
            </w:r>
          </w:p>
        </w:tc>
      </w:tr>
      <w:tr w:rsidR="00807DE1" w:rsidRPr="00DB131F" w:rsidTr="00DB131F">
        <w:trPr>
          <w:trHeight w:val="624"/>
        </w:trPr>
        <w:tc>
          <w:tcPr>
            <w:tcW w:w="3780" w:type="dxa"/>
            <w:tcBorders>
              <w:right w:val="single" w:sz="6" w:space="0" w:color="4F81BD"/>
            </w:tcBorders>
            <w:shd w:val="clear" w:color="auto" w:fill="A7BFDE"/>
            <w:vAlign w:val="center"/>
          </w:tcPr>
          <w:p w:rsidR="00807DE1" w:rsidRPr="00DB131F" w:rsidRDefault="00807DE1" w:rsidP="00DB131F">
            <w:pPr>
              <w:numPr>
                <w:ilvl w:val="0"/>
                <w:numId w:val="21"/>
              </w:numPr>
              <w:tabs>
                <w:tab w:val="num" w:pos="432"/>
              </w:tabs>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عدد الساعات الدراسية </w:t>
            </w:r>
            <w:r w:rsidRPr="00DB131F">
              <w:rPr>
                <w:rFonts w:ascii="Cambria" w:hAnsi="Cambria" w:cs="Times New Roman" w:hint="cs"/>
                <w:color w:val="000000"/>
                <w:sz w:val="28"/>
                <w:szCs w:val="28"/>
                <w:rtl/>
                <w:lang w:bidi="ar-IQ"/>
              </w:rPr>
              <w:t>(الكلي)</w:t>
            </w:r>
          </w:p>
        </w:tc>
        <w:tc>
          <w:tcPr>
            <w:tcW w:w="5940" w:type="dxa"/>
            <w:tcBorders>
              <w:left w:val="single" w:sz="6" w:space="0" w:color="4F81BD"/>
            </w:tcBorders>
            <w:shd w:val="clear" w:color="auto" w:fill="A7BFDE"/>
            <w:vAlign w:val="center"/>
          </w:tcPr>
          <w:p w:rsidR="00807DE1" w:rsidRPr="00DB131F" w:rsidRDefault="00FE4ABE" w:rsidP="00FE4ABE">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ثلاث ساعات</w:t>
            </w:r>
            <w:r w:rsidR="002658D7">
              <w:rPr>
                <w:rFonts w:ascii="Cambria" w:hAnsi="Cambria" w:cs="Times New Roman" w:hint="cs"/>
                <w:color w:val="000000"/>
                <w:sz w:val="28"/>
                <w:szCs w:val="28"/>
                <w:rtl/>
                <w:lang w:bidi="ar-IQ"/>
              </w:rPr>
              <w:t xml:space="preserve"> </w:t>
            </w:r>
            <w:r>
              <w:rPr>
                <w:rFonts w:ascii="Cambria" w:hAnsi="Cambria" w:cs="Times New Roman" w:hint="cs"/>
                <w:color w:val="000000"/>
                <w:sz w:val="28"/>
                <w:szCs w:val="28"/>
                <w:rtl/>
                <w:lang w:bidi="ar-IQ"/>
              </w:rPr>
              <w:t xml:space="preserve"> </w:t>
            </w:r>
            <w:r w:rsidR="002658D7">
              <w:rPr>
                <w:rFonts w:ascii="Cambria" w:hAnsi="Cambria" w:cs="Times New Roman" w:hint="cs"/>
                <w:color w:val="000000"/>
                <w:sz w:val="28"/>
                <w:szCs w:val="28"/>
                <w:rtl/>
                <w:lang w:bidi="ar-IQ"/>
              </w:rPr>
              <w:t xml:space="preserve"> </w:t>
            </w:r>
          </w:p>
        </w:tc>
      </w:tr>
      <w:tr w:rsidR="00807DE1" w:rsidRPr="00DB131F" w:rsidTr="00DB131F">
        <w:trPr>
          <w:trHeight w:val="624"/>
        </w:trPr>
        <w:tc>
          <w:tcPr>
            <w:tcW w:w="3780" w:type="dxa"/>
            <w:shd w:val="clear" w:color="auto" w:fill="A7BFDE"/>
            <w:vAlign w:val="center"/>
          </w:tcPr>
          <w:p w:rsidR="00807DE1" w:rsidRPr="00DB131F" w:rsidRDefault="00807DE1" w:rsidP="00DB131F">
            <w:pPr>
              <w:numPr>
                <w:ilvl w:val="0"/>
                <w:numId w:val="21"/>
              </w:num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تاريخ إعداد هذا الوصف </w:t>
            </w:r>
          </w:p>
        </w:tc>
        <w:tc>
          <w:tcPr>
            <w:tcW w:w="5940" w:type="dxa"/>
            <w:shd w:val="clear" w:color="auto" w:fill="D3DFEE"/>
            <w:vAlign w:val="center"/>
          </w:tcPr>
          <w:p w:rsidR="00807DE1" w:rsidRPr="00DB131F" w:rsidRDefault="002658D7" w:rsidP="00DB131F">
            <w:pPr>
              <w:autoSpaceDE w:val="0"/>
              <w:autoSpaceDN w:val="0"/>
              <w:adjustRightInd w:val="0"/>
              <w:ind w:left="360"/>
              <w:rPr>
                <w:rFonts w:ascii="Cambria" w:hAnsi="Cambria" w:cs="Times New Roman"/>
                <w:color w:val="000000"/>
                <w:sz w:val="28"/>
                <w:szCs w:val="28"/>
                <w:lang w:bidi="ar-IQ"/>
              </w:rPr>
            </w:pPr>
            <w:r>
              <w:rPr>
                <w:rFonts w:ascii="Cambria" w:hAnsi="Cambria" w:cs="Times New Roman" w:hint="cs"/>
                <w:color w:val="000000"/>
                <w:sz w:val="28"/>
                <w:szCs w:val="28"/>
                <w:rtl/>
                <w:lang w:bidi="ar-IQ"/>
              </w:rPr>
              <w:t>26/6/2021</w:t>
            </w:r>
          </w:p>
        </w:tc>
      </w:tr>
      <w:tr w:rsidR="00807DE1" w:rsidRPr="00DB131F" w:rsidTr="00DB131F">
        <w:trPr>
          <w:trHeight w:val="725"/>
        </w:trPr>
        <w:tc>
          <w:tcPr>
            <w:tcW w:w="9720" w:type="dxa"/>
            <w:gridSpan w:val="2"/>
            <w:shd w:val="clear" w:color="auto" w:fill="A7BFDE"/>
            <w:vAlign w:val="center"/>
          </w:tcPr>
          <w:p w:rsidR="00807DE1" w:rsidRDefault="00807DE1" w:rsidP="00DB131F">
            <w:pPr>
              <w:numPr>
                <w:ilvl w:val="0"/>
                <w:numId w:val="21"/>
              </w:num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أهداف المقرر</w:t>
            </w:r>
          </w:p>
          <w:p w:rsidR="00F42F9D" w:rsidRDefault="00F42F9D" w:rsidP="00F42F9D">
            <w:pPr>
              <w:autoSpaceDE w:val="0"/>
              <w:autoSpaceDN w:val="0"/>
              <w:adjustRightInd w:val="0"/>
              <w:rPr>
                <w:rFonts w:ascii="Cambria" w:hAnsi="Cambria" w:cs="Times New Roman"/>
                <w:color w:val="000000"/>
                <w:sz w:val="28"/>
                <w:szCs w:val="28"/>
                <w:rtl/>
                <w:lang w:bidi="ar-IQ"/>
              </w:rPr>
            </w:pPr>
          </w:p>
          <w:p w:rsidR="00F42F9D" w:rsidRDefault="00F42F9D" w:rsidP="00F42F9D">
            <w:pPr>
              <w:autoSpaceDE w:val="0"/>
              <w:autoSpaceDN w:val="0"/>
              <w:adjustRightInd w:val="0"/>
              <w:rPr>
                <w:rFonts w:ascii="Cambria" w:hAnsi="Cambria" w:cs="Times New Roman"/>
                <w:color w:val="000000"/>
                <w:sz w:val="28"/>
                <w:szCs w:val="28"/>
                <w:rtl/>
                <w:lang w:bidi="ar-IQ"/>
              </w:rPr>
            </w:pPr>
            <w:r w:rsidRPr="00F42F9D">
              <w:rPr>
                <w:rFonts w:ascii="Cambria" w:hAnsi="Cambria" w:cs="Times New Roman"/>
                <w:color w:val="000000"/>
                <w:sz w:val="28"/>
                <w:szCs w:val="28"/>
                <w:rtl/>
                <w:lang w:bidi="ar-IQ"/>
              </w:rPr>
              <w:t xml:space="preserve">الهدف من الدراسة معرفة الطالب بالإحكام الخاصة بالجرائم المختلفة على كافة أنواعها </w:t>
            </w:r>
            <w:r>
              <w:rPr>
                <w:rFonts w:ascii="Cambria" w:hAnsi="Cambria" w:cs="Times New Roman" w:hint="cs"/>
                <w:color w:val="000000"/>
                <w:sz w:val="28"/>
                <w:szCs w:val="28"/>
                <w:rtl/>
                <w:lang w:bidi="ar-IQ"/>
              </w:rPr>
              <w:t xml:space="preserve"> ، اذ  </w:t>
            </w:r>
            <w:r>
              <w:rPr>
                <w:rFonts w:ascii="Cambria" w:hAnsi="Cambria" w:cs="Times New Roman"/>
                <w:color w:val="000000"/>
                <w:sz w:val="28"/>
                <w:szCs w:val="28"/>
                <w:rtl/>
                <w:lang w:bidi="ar-IQ"/>
              </w:rPr>
              <w:t>إن الجر</w:t>
            </w:r>
            <w:r>
              <w:rPr>
                <w:rFonts w:ascii="Cambria" w:hAnsi="Cambria" w:cs="Times New Roman" w:hint="cs"/>
                <w:color w:val="000000"/>
                <w:sz w:val="28"/>
                <w:szCs w:val="28"/>
                <w:rtl/>
                <w:lang w:bidi="ar-IQ"/>
              </w:rPr>
              <w:t>يمة</w:t>
            </w:r>
            <w:r w:rsidRPr="00F42F9D">
              <w:rPr>
                <w:rFonts w:ascii="Cambria" w:hAnsi="Cambria" w:cs="Times New Roman"/>
                <w:color w:val="000000"/>
                <w:sz w:val="28"/>
                <w:szCs w:val="28"/>
                <w:rtl/>
                <w:lang w:bidi="ar-IQ"/>
              </w:rPr>
              <w:t xml:space="preserve"> </w:t>
            </w:r>
            <w:r>
              <w:rPr>
                <w:rFonts w:ascii="Cambria" w:hAnsi="Cambria" w:cs="Times New Roman" w:hint="cs"/>
                <w:color w:val="000000"/>
                <w:sz w:val="28"/>
                <w:szCs w:val="28"/>
                <w:rtl/>
                <w:lang w:bidi="ar-IQ"/>
              </w:rPr>
              <w:t xml:space="preserve"> </w:t>
            </w:r>
            <w:r w:rsidRPr="00F42F9D">
              <w:rPr>
                <w:rFonts w:ascii="Cambria" w:hAnsi="Cambria" w:cs="Times New Roman"/>
                <w:color w:val="000000"/>
                <w:sz w:val="28"/>
                <w:szCs w:val="28"/>
                <w:rtl/>
                <w:lang w:bidi="ar-IQ"/>
              </w:rPr>
              <w:t xml:space="preserve"> </w:t>
            </w:r>
            <w:r>
              <w:rPr>
                <w:rFonts w:ascii="Cambria" w:hAnsi="Cambria" w:cs="Times New Roman" w:hint="cs"/>
                <w:color w:val="000000"/>
                <w:sz w:val="28"/>
                <w:szCs w:val="28"/>
                <w:rtl/>
                <w:lang w:bidi="ar-IQ"/>
              </w:rPr>
              <w:t xml:space="preserve"> </w:t>
            </w:r>
            <w:r w:rsidRPr="00F42F9D">
              <w:rPr>
                <w:rFonts w:ascii="Cambria" w:hAnsi="Cambria" w:cs="Times New Roman"/>
                <w:color w:val="000000"/>
                <w:sz w:val="28"/>
                <w:szCs w:val="28"/>
                <w:rtl/>
                <w:lang w:bidi="ar-IQ"/>
              </w:rPr>
              <w:t xml:space="preserve"> تمثل اعتداء على أسس وكيان المجتمع وتؤثر على العلاقة بين الأشخاص لان الفرد أساس المجتمع والمجتمع هو مجموع الأفراد متلاحمين في كيان واحد. وإن الضرر الناتج عن الجريمة  يصيب الفرد والمجتمع أي الفرد المصلحة الخاصة والمجتمع المصلحة العامة، وكذلك </w:t>
            </w:r>
            <w:r>
              <w:rPr>
                <w:rFonts w:ascii="Cambria" w:hAnsi="Cambria" w:cs="Times New Roman" w:hint="cs"/>
                <w:color w:val="000000"/>
                <w:sz w:val="28"/>
                <w:szCs w:val="28"/>
                <w:rtl/>
                <w:lang w:bidi="ar-IQ"/>
              </w:rPr>
              <w:t xml:space="preserve"> يهدف المقرر الى معرفة  طالب القانون كيفية التعامل مع  مسرح الجريمة في كل جريمة على حده وماهي الاجراءات المتبعة من القاضي والمحقق من اجل الوصول الى الحقيقة . </w:t>
            </w:r>
            <w:r w:rsidRPr="00F42F9D">
              <w:rPr>
                <w:rFonts w:ascii="Cambria" w:hAnsi="Cambria" w:cs="Times New Roman"/>
                <w:color w:val="000000"/>
                <w:sz w:val="28"/>
                <w:szCs w:val="28"/>
                <w:rtl/>
                <w:lang w:bidi="ar-IQ"/>
              </w:rPr>
              <w:t xml:space="preserve"> </w:t>
            </w:r>
            <w:r>
              <w:rPr>
                <w:rFonts w:ascii="Cambria" w:hAnsi="Cambria" w:cs="Times New Roman" w:hint="cs"/>
                <w:color w:val="000000"/>
                <w:sz w:val="28"/>
                <w:szCs w:val="28"/>
                <w:rtl/>
                <w:lang w:bidi="ar-IQ"/>
              </w:rPr>
              <w:t xml:space="preserve"> </w:t>
            </w:r>
          </w:p>
          <w:p w:rsidR="00F42F9D" w:rsidRDefault="00F42F9D" w:rsidP="00F42F9D">
            <w:pPr>
              <w:autoSpaceDE w:val="0"/>
              <w:autoSpaceDN w:val="0"/>
              <w:adjustRightInd w:val="0"/>
              <w:rPr>
                <w:rFonts w:ascii="Cambria" w:hAnsi="Cambria" w:cs="Times New Roman"/>
                <w:color w:val="000000"/>
                <w:sz w:val="28"/>
                <w:szCs w:val="28"/>
                <w:rtl/>
                <w:lang w:bidi="ar-IQ"/>
              </w:rPr>
            </w:pPr>
          </w:p>
          <w:p w:rsidR="00F42F9D" w:rsidRDefault="00F42F9D" w:rsidP="00F42F9D">
            <w:pPr>
              <w:autoSpaceDE w:val="0"/>
              <w:autoSpaceDN w:val="0"/>
              <w:adjustRightInd w:val="0"/>
              <w:rPr>
                <w:rFonts w:ascii="Cambria" w:hAnsi="Cambria" w:cs="Times New Roman"/>
                <w:color w:val="000000"/>
                <w:sz w:val="28"/>
                <w:szCs w:val="28"/>
                <w:lang w:bidi="ar-IQ"/>
              </w:rPr>
            </w:pPr>
          </w:p>
          <w:p w:rsidR="00F42F9D" w:rsidRPr="00DB131F" w:rsidRDefault="00F42F9D" w:rsidP="00F42F9D">
            <w:pPr>
              <w:autoSpaceDE w:val="0"/>
              <w:autoSpaceDN w:val="0"/>
              <w:adjustRightInd w:val="0"/>
              <w:rPr>
                <w:rFonts w:ascii="Cambria" w:hAnsi="Cambria" w:cs="Times New Roman"/>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r w:rsidR="00807DE1" w:rsidRPr="00DB131F" w:rsidTr="00DB131F">
        <w:trPr>
          <w:trHeight w:val="265"/>
        </w:trPr>
        <w:tc>
          <w:tcPr>
            <w:tcW w:w="9720" w:type="dxa"/>
            <w:gridSpan w:val="2"/>
            <w:shd w:val="clear" w:color="auto" w:fill="A7BFDE"/>
            <w:vAlign w:val="center"/>
          </w:tcPr>
          <w:p w:rsidR="00807DE1" w:rsidRPr="00DB131F" w:rsidRDefault="00807DE1" w:rsidP="00DB131F">
            <w:pPr>
              <w:autoSpaceDE w:val="0"/>
              <w:autoSpaceDN w:val="0"/>
              <w:adjustRightInd w:val="0"/>
              <w:ind w:left="360"/>
              <w:rPr>
                <w:rFonts w:ascii="Cambria" w:hAnsi="Cambria"/>
                <w:color w:val="000000"/>
                <w:sz w:val="28"/>
                <w:szCs w:val="28"/>
                <w:lang w:bidi="ar-IQ"/>
              </w:rPr>
            </w:pPr>
          </w:p>
        </w:tc>
      </w:tr>
    </w:tbl>
    <w:p w:rsidR="0020555A" w:rsidRPr="0020555A" w:rsidRDefault="0020555A" w:rsidP="0020555A">
      <w:pPr>
        <w:rPr>
          <w:vanish/>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8A3F48" w:rsidRPr="00DB131F" w:rsidTr="00DB131F">
        <w:trPr>
          <w:trHeight w:val="653"/>
        </w:trPr>
        <w:tc>
          <w:tcPr>
            <w:tcW w:w="9720" w:type="dxa"/>
            <w:shd w:val="clear" w:color="auto" w:fill="A7BFDE"/>
            <w:vAlign w:val="center"/>
          </w:tcPr>
          <w:p w:rsidR="008A3F48" w:rsidRPr="00DB131F" w:rsidRDefault="008A3F48" w:rsidP="00DB131F">
            <w:pPr>
              <w:numPr>
                <w:ilvl w:val="0"/>
                <w:numId w:val="21"/>
              </w:numPr>
              <w:tabs>
                <w:tab w:val="left" w:pos="507"/>
              </w:tabs>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مخرجات التعلم وطرائق التعليم والتعلم والتقييم</w:t>
            </w:r>
          </w:p>
        </w:tc>
      </w:tr>
      <w:tr w:rsidR="008A3F48" w:rsidRPr="00DB131F" w:rsidTr="00DB131F">
        <w:trPr>
          <w:trHeight w:val="2490"/>
        </w:trPr>
        <w:tc>
          <w:tcPr>
            <w:tcW w:w="9720" w:type="dxa"/>
            <w:shd w:val="clear" w:color="auto" w:fill="A7BFDE"/>
            <w:vAlign w:val="center"/>
          </w:tcPr>
          <w:p w:rsidR="008A3F48" w:rsidRPr="00DB131F" w:rsidRDefault="008A3F48" w:rsidP="00DB131F">
            <w:pPr>
              <w:autoSpaceDE w:val="0"/>
              <w:autoSpaceDN w:val="0"/>
              <w:adjustRightInd w:val="0"/>
              <w:ind w:left="43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 المعرفة والفهم </w:t>
            </w:r>
          </w:p>
          <w:p w:rsidR="008A3F48" w:rsidRPr="00DB131F" w:rsidRDefault="008A3F48" w:rsidP="00DB131F">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أ1-</w:t>
            </w:r>
            <w:r w:rsidR="00F42F9D">
              <w:rPr>
                <w:rFonts w:ascii="Cambria" w:hAnsi="Cambria" w:cs="Times New Roman" w:hint="cs"/>
                <w:color w:val="000000"/>
                <w:sz w:val="28"/>
                <w:szCs w:val="28"/>
                <w:rtl/>
                <w:lang w:bidi="ar-IQ"/>
              </w:rPr>
              <w:t xml:space="preserve">  يعرف المفاهيم المختلفة  للتحقيق الجنائي والطب العدلي </w:t>
            </w:r>
          </w:p>
          <w:p w:rsidR="008A3F48" w:rsidRPr="00DB131F" w:rsidRDefault="008A3F48" w:rsidP="00DB131F">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أ2-</w:t>
            </w:r>
            <w:r w:rsidR="00F42F9D">
              <w:rPr>
                <w:rFonts w:ascii="Cambria" w:hAnsi="Cambria" w:cs="Times New Roman" w:hint="cs"/>
                <w:color w:val="000000"/>
                <w:sz w:val="28"/>
                <w:szCs w:val="28"/>
                <w:rtl/>
                <w:lang w:bidi="ar-IQ"/>
              </w:rPr>
              <w:t xml:space="preserve"> مناقشة وتحليل النصوص القانونية المتعلقة  بحق المتهم  </w:t>
            </w:r>
          </w:p>
          <w:p w:rsidR="008A3F48" w:rsidRPr="00DB131F" w:rsidRDefault="008A3F48" w:rsidP="00DB131F">
            <w:pPr>
              <w:autoSpaceDE w:val="0"/>
              <w:autoSpaceDN w:val="0"/>
              <w:adjustRightInd w:val="0"/>
              <w:ind w:left="61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أ3- </w:t>
            </w:r>
            <w:r w:rsidR="00F42F9D">
              <w:rPr>
                <w:rFonts w:ascii="Cambria" w:hAnsi="Cambria" w:cs="Times New Roman" w:hint="cs"/>
                <w:color w:val="000000"/>
                <w:sz w:val="28"/>
                <w:szCs w:val="28"/>
                <w:rtl/>
                <w:lang w:bidi="ar-IQ"/>
              </w:rPr>
              <w:t xml:space="preserve"> مناقشة الاراء الفقهية  التي علقت على النصوص القانونية </w:t>
            </w:r>
          </w:p>
          <w:p w:rsidR="008A3F48" w:rsidRPr="00DB131F" w:rsidRDefault="008A3F48" w:rsidP="00DB131F">
            <w:pPr>
              <w:autoSpaceDE w:val="0"/>
              <w:autoSpaceDN w:val="0"/>
              <w:adjustRightInd w:val="0"/>
              <w:ind w:left="61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أ4-</w:t>
            </w:r>
          </w:p>
          <w:p w:rsidR="008A3F48" w:rsidRPr="00DB131F" w:rsidRDefault="008A3F48" w:rsidP="00DB131F">
            <w:pPr>
              <w:autoSpaceDE w:val="0"/>
              <w:autoSpaceDN w:val="0"/>
              <w:adjustRightInd w:val="0"/>
              <w:ind w:left="61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أ5- </w:t>
            </w:r>
          </w:p>
          <w:p w:rsidR="008A3F48" w:rsidRPr="00DB131F" w:rsidRDefault="008A3F48" w:rsidP="00DB131F">
            <w:pPr>
              <w:autoSpaceDE w:val="0"/>
              <w:autoSpaceDN w:val="0"/>
              <w:adjustRightInd w:val="0"/>
              <w:ind w:left="61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أ6-  </w:t>
            </w:r>
          </w:p>
        </w:tc>
      </w:tr>
      <w:tr w:rsidR="008A3F48" w:rsidRPr="00DB131F" w:rsidTr="00DB131F">
        <w:trPr>
          <w:trHeight w:val="1631"/>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 xml:space="preserve">ب -  المهارات الخاصة بالموضوع </w:t>
            </w:r>
          </w:p>
          <w:p w:rsidR="008A3F48" w:rsidRPr="00DB131F" w:rsidRDefault="008A3F48" w:rsidP="00DB131F">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 xml:space="preserve">ب1 </w:t>
            </w:r>
            <w:r w:rsidR="00F42F9D">
              <w:rPr>
                <w:rFonts w:ascii="Cambria" w:hAnsi="Cambria" w:cs="Times New Roman"/>
                <w:color w:val="000000"/>
                <w:sz w:val="28"/>
                <w:szCs w:val="28"/>
                <w:rtl/>
                <w:lang w:bidi="ar-IQ"/>
              </w:rPr>
              <w:t>–</w:t>
            </w:r>
            <w:r w:rsidR="00F42F9D">
              <w:rPr>
                <w:rFonts w:ascii="Cambria" w:hAnsi="Cambria" w:cs="Times New Roman" w:hint="cs"/>
                <w:color w:val="000000"/>
                <w:sz w:val="28"/>
                <w:szCs w:val="28"/>
                <w:rtl/>
                <w:lang w:bidi="ar-IQ"/>
              </w:rPr>
              <w:t xml:space="preserve"> التمييز بين حقوق ال</w:t>
            </w:r>
            <w:r w:rsidR="002A3C74">
              <w:rPr>
                <w:rFonts w:ascii="Cambria" w:hAnsi="Cambria" w:cs="Times New Roman" w:hint="cs"/>
                <w:color w:val="000000"/>
                <w:sz w:val="28"/>
                <w:szCs w:val="28"/>
                <w:rtl/>
                <w:lang w:bidi="ar-IQ"/>
              </w:rPr>
              <w:t>متهم  والشاهد</w:t>
            </w:r>
          </w:p>
          <w:p w:rsidR="008A3F48" w:rsidRPr="00DB131F" w:rsidRDefault="008A3F48" w:rsidP="00DB131F">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 xml:space="preserve">ب2 - </w:t>
            </w:r>
            <w:r w:rsidR="002A3C74">
              <w:rPr>
                <w:rFonts w:ascii="Cambria" w:hAnsi="Cambria" w:cs="Times New Roman" w:hint="cs"/>
                <w:color w:val="000000"/>
                <w:sz w:val="28"/>
                <w:szCs w:val="28"/>
                <w:rtl/>
                <w:lang w:bidi="ar-IQ"/>
              </w:rPr>
              <w:t xml:space="preserve"> معرفة  صفات التي يجب ان يتمتع بها المحقق </w:t>
            </w:r>
          </w:p>
          <w:p w:rsidR="008A3F48" w:rsidRPr="00DB131F" w:rsidRDefault="008A3F48" w:rsidP="00DB131F">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 xml:space="preserve">ب3 - </w:t>
            </w:r>
            <w:r w:rsidR="002A3C74">
              <w:rPr>
                <w:rFonts w:ascii="Cambria" w:hAnsi="Cambria" w:cs="Times New Roman" w:hint="cs"/>
                <w:color w:val="000000"/>
                <w:sz w:val="28"/>
                <w:szCs w:val="28"/>
                <w:rtl/>
                <w:lang w:bidi="ar-IQ"/>
              </w:rPr>
              <w:t xml:space="preserve"> التعرف على الادلة الجزائية التي تساهم في كشف الجريمة </w:t>
            </w:r>
          </w:p>
          <w:p w:rsidR="008A3F48" w:rsidRPr="00DB131F" w:rsidRDefault="008A3F48" w:rsidP="00DB131F">
            <w:pPr>
              <w:autoSpaceDE w:val="0"/>
              <w:autoSpaceDN w:val="0"/>
              <w:adjustRightInd w:val="0"/>
              <w:ind w:left="612"/>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ب4-    </w:t>
            </w:r>
          </w:p>
        </w:tc>
      </w:tr>
      <w:tr w:rsidR="008A3F48" w:rsidRPr="00DB131F" w:rsidTr="00DB131F">
        <w:trPr>
          <w:trHeight w:val="423"/>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طرائق التعليم والتعلم </w:t>
            </w:r>
          </w:p>
        </w:tc>
      </w:tr>
      <w:tr w:rsidR="008A3F48" w:rsidRPr="00DB131F" w:rsidTr="00DB131F">
        <w:trPr>
          <w:trHeight w:val="624"/>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طريقة المحاضرة.</w:t>
            </w: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طريقة المناقشة.</w:t>
            </w: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طريقة حل المشكلات.</w:t>
            </w: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استراتيجية العصف الذهني.</w:t>
            </w:r>
          </w:p>
          <w:p w:rsidR="008A3F48" w:rsidRPr="00DB131F"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استراتيجية التعديل المفاهيمي.</w:t>
            </w:r>
          </w:p>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p>
        </w:tc>
      </w:tr>
      <w:tr w:rsidR="008A3F48" w:rsidRPr="00DB131F" w:rsidTr="00DB131F">
        <w:trPr>
          <w:trHeight w:val="400"/>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طرائق التقييم </w:t>
            </w:r>
          </w:p>
        </w:tc>
      </w:tr>
      <w:tr w:rsidR="008A3F48" w:rsidRPr="00DB131F" w:rsidTr="00DB131F">
        <w:trPr>
          <w:trHeight w:val="624"/>
        </w:trPr>
        <w:tc>
          <w:tcPr>
            <w:tcW w:w="9720" w:type="dxa"/>
            <w:shd w:val="clear" w:color="auto" w:fill="A7BFDE"/>
            <w:vAlign w:val="center"/>
          </w:tcPr>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xml:space="preserve">     .   اختبار التعرف.</w:t>
            </w: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xml:space="preserve">    .   اختبار تمثيل الأدوار (المحكمة الافتراضية)</w:t>
            </w: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xml:space="preserve">    .   الاختبار المقالي غير المحدد.</w:t>
            </w:r>
          </w:p>
          <w:p w:rsidR="00CE1BC0" w:rsidRPr="00CE1BC0"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xml:space="preserve">    .    الاختبارات القصيرة.</w:t>
            </w:r>
          </w:p>
          <w:p w:rsidR="008A3F48" w:rsidRPr="00DB131F" w:rsidRDefault="00CE1BC0" w:rsidP="00CE1BC0">
            <w:pPr>
              <w:autoSpaceDE w:val="0"/>
              <w:autoSpaceDN w:val="0"/>
              <w:adjustRightInd w:val="0"/>
              <w:ind w:left="360"/>
              <w:rPr>
                <w:rFonts w:ascii="Cambria" w:hAnsi="Cambria" w:cs="Times New Roman"/>
                <w:color w:val="000000"/>
                <w:sz w:val="28"/>
                <w:szCs w:val="28"/>
                <w:rtl/>
                <w:lang w:bidi="ar-IQ"/>
              </w:rPr>
            </w:pPr>
            <w:r w:rsidRPr="00CE1BC0">
              <w:rPr>
                <w:rFonts w:ascii="Cambria" w:hAnsi="Cambria" w:cs="Times New Roman"/>
                <w:color w:val="000000"/>
                <w:sz w:val="28"/>
                <w:szCs w:val="28"/>
                <w:rtl/>
                <w:lang w:bidi="ar-IQ"/>
              </w:rPr>
              <w:t xml:space="preserve">    .    الاختبار النهائي.</w:t>
            </w:r>
          </w:p>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p>
        </w:tc>
      </w:tr>
      <w:tr w:rsidR="008A3F48" w:rsidRPr="00DB131F" w:rsidTr="00DB131F">
        <w:trPr>
          <w:trHeight w:val="1290"/>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ج- مهارات التفكير</w:t>
            </w:r>
          </w:p>
          <w:p w:rsidR="00CE1BC0" w:rsidRPr="00CE1BC0" w:rsidRDefault="00CE1BC0" w:rsidP="00CE1BC0">
            <w:pPr>
              <w:autoSpaceDE w:val="0"/>
              <w:autoSpaceDN w:val="0"/>
              <w:adjustRightInd w:val="0"/>
              <w:spacing w:after="200" w:line="276" w:lineRule="auto"/>
              <w:ind w:left="432"/>
              <w:rPr>
                <w:rFonts w:ascii="Calibri" w:hAnsi="Calibri" w:cs="Times New Roman"/>
                <w:sz w:val="28"/>
                <w:szCs w:val="28"/>
                <w:rtl/>
                <w:lang w:bidi="ar-IQ"/>
              </w:rPr>
            </w:pPr>
            <w:r w:rsidRPr="00CE1BC0">
              <w:rPr>
                <w:rFonts w:ascii="Calibri" w:hAnsi="Calibri" w:cs="Times New Roman" w:hint="cs"/>
                <w:sz w:val="28"/>
                <w:szCs w:val="28"/>
                <w:rtl/>
                <w:lang w:bidi="ar-IQ"/>
              </w:rPr>
              <w:t>د1ـ أن يتمكن من التعلم القانوني ذاتيا.</w:t>
            </w:r>
          </w:p>
          <w:p w:rsidR="00CE1BC0" w:rsidRPr="00CE1BC0" w:rsidRDefault="00CE1BC0" w:rsidP="00CE1BC0">
            <w:pPr>
              <w:autoSpaceDE w:val="0"/>
              <w:autoSpaceDN w:val="0"/>
              <w:adjustRightInd w:val="0"/>
              <w:spacing w:after="200" w:line="276" w:lineRule="auto"/>
              <w:ind w:left="432"/>
              <w:rPr>
                <w:rFonts w:ascii="Calibri" w:hAnsi="Calibri" w:cs="Times New Roman"/>
                <w:sz w:val="28"/>
                <w:szCs w:val="28"/>
                <w:rtl/>
                <w:lang w:bidi="ar-IQ"/>
              </w:rPr>
            </w:pPr>
            <w:r w:rsidRPr="00CE1BC0">
              <w:rPr>
                <w:rFonts w:ascii="Calibri" w:hAnsi="Calibri" w:cs="Times New Roman" w:hint="cs"/>
                <w:sz w:val="28"/>
                <w:szCs w:val="28"/>
                <w:rtl/>
                <w:lang w:bidi="ar-IQ"/>
              </w:rPr>
              <w:t>د2ـ أن يطور المهارات التقريرية ويظهرها.</w:t>
            </w:r>
          </w:p>
          <w:p w:rsidR="00CE1BC0" w:rsidRPr="00CE1BC0" w:rsidRDefault="00CE1BC0" w:rsidP="00CE1BC0">
            <w:pPr>
              <w:autoSpaceDE w:val="0"/>
              <w:autoSpaceDN w:val="0"/>
              <w:adjustRightInd w:val="0"/>
              <w:spacing w:after="200" w:line="276" w:lineRule="auto"/>
              <w:ind w:left="432"/>
              <w:rPr>
                <w:rFonts w:ascii="Calibri" w:hAnsi="Calibri" w:cs="Times New Roman"/>
                <w:sz w:val="28"/>
                <w:szCs w:val="28"/>
                <w:rtl/>
                <w:lang w:bidi="ar-IQ"/>
              </w:rPr>
            </w:pPr>
            <w:r w:rsidRPr="00CE1BC0">
              <w:rPr>
                <w:rFonts w:ascii="Calibri" w:hAnsi="Calibri" w:cs="Times New Roman" w:hint="cs"/>
                <w:sz w:val="28"/>
                <w:szCs w:val="28"/>
                <w:rtl/>
                <w:lang w:bidi="ar-IQ"/>
              </w:rPr>
              <w:t>د3ـ أن يمتلك خبرات واقعية ذات تصورات إدراكية.</w:t>
            </w:r>
          </w:p>
          <w:p w:rsidR="008A3F48" w:rsidRPr="00DB131F" w:rsidRDefault="00CE1BC0" w:rsidP="00CE1BC0">
            <w:pPr>
              <w:autoSpaceDE w:val="0"/>
              <w:autoSpaceDN w:val="0"/>
              <w:adjustRightInd w:val="0"/>
              <w:ind w:left="612"/>
              <w:rPr>
                <w:rFonts w:ascii="Cambria" w:hAnsi="Cambria" w:cs="Times New Roman"/>
                <w:color w:val="000000"/>
                <w:sz w:val="28"/>
                <w:szCs w:val="28"/>
                <w:rtl/>
                <w:lang w:bidi="ar-IQ"/>
              </w:rPr>
            </w:pPr>
            <w:r w:rsidRPr="00CE1BC0">
              <w:rPr>
                <w:rFonts w:ascii="Calibri" w:hAnsi="Calibri" w:cs="Times New Roman" w:hint="cs"/>
                <w:sz w:val="28"/>
                <w:szCs w:val="28"/>
                <w:rtl/>
                <w:lang w:bidi="ar-IQ"/>
              </w:rPr>
              <w:t>د4ـ أن يكون لديه هدف واضح يسعى لتحقيقه</w:t>
            </w:r>
          </w:p>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w:t>
            </w:r>
          </w:p>
        </w:tc>
      </w:tr>
      <w:tr w:rsidR="008A3F48" w:rsidRPr="00DB131F" w:rsidTr="00DB131F">
        <w:trPr>
          <w:trHeight w:val="471"/>
        </w:trPr>
        <w:tc>
          <w:tcPr>
            <w:tcW w:w="9720" w:type="dxa"/>
            <w:shd w:val="clear" w:color="auto" w:fill="A7BFDE"/>
            <w:vAlign w:val="center"/>
          </w:tcPr>
          <w:p w:rsidR="008A3F48" w:rsidRPr="00DB131F" w:rsidRDefault="008A3F48" w:rsidP="00DB131F">
            <w:pPr>
              <w:tabs>
                <w:tab w:val="left" w:pos="612"/>
              </w:tabs>
              <w:autoSpaceDE w:val="0"/>
              <w:autoSpaceDN w:val="0"/>
              <w:adjustRightInd w:val="0"/>
              <w:ind w:left="36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طرائق التعليم والتعلم </w:t>
            </w:r>
          </w:p>
        </w:tc>
      </w:tr>
      <w:tr w:rsidR="008A3F48" w:rsidRPr="00DB131F" w:rsidTr="00DB131F">
        <w:trPr>
          <w:trHeight w:val="624"/>
        </w:trPr>
        <w:tc>
          <w:tcPr>
            <w:tcW w:w="9720" w:type="dxa"/>
            <w:shd w:val="clear" w:color="auto" w:fill="A7BFDE"/>
            <w:vAlign w:val="center"/>
          </w:tcPr>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طريقة المحاضرة.</w:t>
            </w: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طريقة المناقشة.</w:t>
            </w: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طريقة حل المشكلات.</w:t>
            </w: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استراتيجية العصف الذهني.</w:t>
            </w:r>
          </w:p>
          <w:p w:rsidR="008A3F48" w:rsidRPr="00DB131F"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استراتيجية التعديل المفاهيمي.</w:t>
            </w:r>
          </w:p>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p>
        </w:tc>
      </w:tr>
      <w:tr w:rsidR="008A3F48" w:rsidRPr="00DB131F" w:rsidTr="00DB131F">
        <w:trPr>
          <w:trHeight w:val="425"/>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   طرائق التقييم </w:t>
            </w:r>
          </w:p>
        </w:tc>
      </w:tr>
      <w:tr w:rsidR="008A3F48" w:rsidRPr="00DB131F" w:rsidTr="00DB131F">
        <w:trPr>
          <w:trHeight w:val="624"/>
        </w:trPr>
        <w:tc>
          <w:tcPr>
            <w:tcW w:w="9720" w:type="dxa"/>
            <w:shd w:val="clear" w:color="auto" w:fill="A7BFDE"/>
            <w:vAlign w:val="center"/>
          </w:tcPr>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8A3F48" w:rsidRPr="00DB131F" w:rsidRDefault="008A3F48" w:rsidP="00DB131F">
            <w:pPr>
              <w:autoSpaceDE w:val="0"/>
              <w:autoSpaceDN w:val="0"/>
              <w:adjustRightInd w:val="0"/>
              <w:ind w:left="360"/>
              <w:rPr>
                <w:rFonts w:ascii="Cambria" w:hAnsi="Cambria" w:cs="Times New Roman"/>
                <w:color w:val="000000"/>
                <w:sz w:val="28"/>
                <w:szCs w:val="28"/>
                <w:rtl/>
                <w:lang w:bidi="ar-IQ"/>
              </w:rPr>
            </w:pP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xml:space="preserve">    .   اختبار التعرف.</w:t>
            </w: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xml:space="preserve">    .   اختبار تمثيل الأدوار (المحكمة الافتراضية).</w:t>
            </w: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xml:space="preserve">    .   الاختبار المقالي غير المحدد.</w:t>
            </w:r>
          </w:p>
          <w:p w:rsidR="00D93586" w:rsidRPr="00D93586"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xml:space="preserve">    .    الاختبارات القصيرة.</w:t>
            </w:r>
          </w:p>
          <w:p w:rsidR="008A3F48" w:rsidRPr="00DB131F" w:rsidRDefault="00D93586" w:rsidP="00D93586">
            <w:pPr>
              <w:autoSpaceDE w:val="0"/>
              <w:autoSpaceDN w:val="0"/>
              <w:adjustRightInd w:val="0"/>
              <w:ind w:left="360"/>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xml:space="preserve">    .    الاختبار النهائي.</w:t>
            </w:r>
          </w:p>
          <w:p w:rsidR="008A3F48" w:rsidRPr="00DB131F" w:rsidRDefault="008A3F48" w:rsidP="00DB131F">
            <w:pPr>
              <w:autoSpaceDE w:val="0"/>
              <w:autoSpaceDN w:val="0"/>
              <w:adjustRightInd w:val="0"/>
              <w:ind w:left="360"/>
              <w:rPr>
                <w:rFonts w:ascii="Cambria" w:hAnsi="Cambria" w:cs="Times New Roman"/>
                <w:color w:val="000000"/>
                <w:sz w:val="28"/>
                <w:szCs w:val="28"/>
                <w:lang w:bidi="ar-IQ"/>
              </w:rPr>
            </w:pPr>
          </w:p>
        </w:tc>
      </w:tr>
      <w:tr w:rsidR="008A3F48" w:rsidRPr="00DB131F" w:rsidTr="00DB131F">
        <w:trPr>
          <w:trHeight w:val="1584"/>
        </w:trPr>
        <w:tc>
          <w:tcPr>
            <w:tcW w:w="9720" w:type="dxa"/>
            <w:shd w:val="clear" w:color="auto" w:fill="A7BFDE"/>
            <w:vAlign w:val="center"/>
          </w:tcPr>
          <w:p w:rsidR="008A3F48" w:rsidRPr="00DB131F" w:rsidRDefault="008A3F48" w:rsidP="00DB131F">
            <w:pPr>
              <w:autoSpaceDE w:val="0"/>
              <w:autoSpaceDN w:val="0"/>
              <w:adjustRightInd w:val="0"/>
              <w:ind w:left="43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د - المهارات  العامة والمنقولة ( المهارات الأخرى المتعلقة بقابلية التوظيف والتطور الشخصي ).</w:t>
            </w:r>
          </w:p>
          <w:p w:rsidR="00D93586" w:rsidRPr="00D93586" w:rsidRDefault="008A3F48" w:rsidP="00D93586">
            <w:pPr>
              <w:tabs>
                <w:tab w:val="left" w:pos="687"/>
              </w:tabs>
              <w:autoSpaceDE w:val="0"/>
              <w:autoSpaceDN w:val="0"/>
              <w:adjustRightInd w:val="0"/>
              <w:ind w:left="612"/>
              <w:jc w:val="both"/>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د1</w:t>
            </w:r>
            <w:r w:rsidR="00D93586" w:rsidRPr="00D93586">
              <w:rPr>
                <w:rFonts w:ascii="Cambria" w:hAnsi="Cambria" w:cs="Times New Roman"/>
                <w:color w:val="000000"/>
                <w:sz w:val="28"/>
                <w:szCs w:val="28"/>
                <w:rtl/>
                <w:lang w:bidi="ar-IQ"/>
              </w:rPr>
              <w:t>ـ أن يتمكن من التعلم القانوني ذاتيا.</w:t>
            </w:r>
          </w:p>
          <w:p w:rsidR="00D93586" w:rsidRPr="00D93586" w:rsidRDefault="00D93586" w:rsidP="00D93586">
            <w:pPr>
              <w:tabs>
                <w:tab w:val="left" w:pos="687"/>
              </w:tabs>
              <w:autoSpaceDE w:val="0"/>
              <w:autoSpaceDN w:val="0"/>
              <w:adjustRightInd w:val="0"/>
              <w:ind w:left="612"/>
              <w:jc w:val="both"/>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د2ـ أن يطور المهارات التقريرية ويظهرها.</w:t>
            </w:r>
          </w:p>
          <w:p w:rsidR="00D93586" w:rsidRPr="00D93586" w:rsidRDefault="00D93586" w:rsidP="00D93586">
            <w:pPr>
              <w:tabs>
                <w:tab w:val="left" w:pos="687"/>
              </w:tabs>
              <w:autoSpaceDE w:val="0"/>
              <w:autoSpaceDN w:val="0"/>
              <w:adjustRightInd w:val="0"/>
              <w:ind w:left="612"/>
              <w:jc w:val="both"/>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د3ـ أن يمتلك خبرات واقعية ذات تصورات إدراكية.</w:t>
            </w:r>
          </w:p>
          <w:p w:rsidR="008A3F48" w:rsidRPr="00DB131F" w:rsidRDefault="00D93586" w:rsidP="00D93586">
            <w:pPr>
              <w:tabs>
                <w:tab w:val="left" w:pos="687"/>
              </w:tabs>
              <w:autoSpaceDE w:val="0"/>
              <w:autoSpaceDN w:val="0"/>
              <w:adjustRightInd w:val="0"/>
              <w:ind w:left="612"/>
              <w:jc w:val="both"/>
              <w:rPr>
                <w:rFonts w:ascii="Cambria" w:hAnsi="Cambria" w:cs="Times New Roman"/>
                <w:color w:val="000000"/>
                <w:sz w:val="28"/>
                <w:szCs w:val="28"/>
                <w:rtl/>
                <w:lang w:bidi="ar-IQ"/>
              </w:rPr>
            </w:pPr>
            <w:r w:rsidRPr="00D93586">
              <w:rPr>
                <w:rFonts w:ascii="Cambria" w:hAnsi="Cambria" w:cs="Times New Roman"/>
                <w:color w:val="000000"/>
                <w:sz w:val="28"/>
                <w:szCs w:val="28"/>
                <w:rtl/>
                <w:lang w:bidi="ar-IQ"/>
              </w:rPr>
              <w:t xml:space="preserve">      د4ـ أن يكون لديه هدف واضح يسعى لتحقيقه.</w:t>
            </w:r>
          </w:p>
          <w:p w:rsidR="008A3F48" w:rsidRPr="00DB131F" w:rsidRDefault="00D93586" w:rsidP="00DB131F">
            <w:pPr>
              <w:tabs>
                <w:tab w:val="left" w:pos="687"/>
              </w:tabs>
              <w:autoSpaceDE w:val="0"/>
              <w:autoSpaceDN w:val="0"/>
              <w:adjustRightInd w:val="0"/>
              <w:ind w:left="612"/>
              <w:rPr>
                <w:rFonts w:ascii="Cambria" w:hAnsi="Cambria" w:cs="Times New Roman"/>
                <w:color w:val="000000"/>
                <w:sz w:val="28"/>
                <w:szCs w:val="28"/>
                <w:rtl/>
                <w:lang w:bidi="ar-IQ"/>
              </w:rPr>
            </w:pPr>
            <w:r>
              <w:rPr>
                <w:rFonts w:ascii="Cambria" w:hAnsi="Cambria" w:cs="Times New Roman" w:hint="cs"/>
                <w:color w:val="000000"/>
                <w:sz w:val="28"/>
                <w:szCs w:val="28"/>
                <w:rtl/>
                <w:lang w:bidi="ar-IQ"/>
              </w:rPr>
              <w:t xml:space="preserve"> </w:t>
            </w:r>
          </w:p>
          <w:p w:rsidR="008A3F48" w:rsidRPr="00DB131F" w:rsidRDefault="00D93586" w:rsidP="00DB131F">
            <w:pPr>
              <w:tabs>
                <w:tab w:val="left" w:pos="687"/>
              </w:tabs>
              <w:autoSpaceDE w:val="0"/>
              <w:autoSpaceDN w:val="0"/>
              <w:adjustRightInd w:val="0"/>
              <w:ind w:left="612"/>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 </w:t>
            </w:r>
            <w:r w:rsidR="008A3F48" w:rsidRPr="00DB131F">
              <w:rPr>
                <w:rFonts w:ascii="Cambria" w:hAnsi="Cambria" w:cs="Times New Roman"/>
                <w:color w:val="000000"/>
                <w:sz w:val="28"/>
                <w:szCs w:val="28"/>
                <w:rtl/>
                <w:lang w:bidi="ar-IQ"/>
              </w:rPr>
              <w:t xml:space="preserve"> </w:t>
            </w:r>
          </w:p>
        </w:tc>
      </w:tr>
    </w:tbl>
    <w:p w:rsidR="00F80574" w:rsidRPr="00E779AA" w:rsidRDefault="00F80574" w:rsidP="00F80574">
      <w:pPr>
        <w:autoSpaceDE w:val="0"/>
        <w:autoSpaceDN w:val="0"/>
        <w:adjustRightInd w:val="0"/>
        <w:spacing w:after="200" w:line="276" w:lineRule="auto"/>
        <w:rPr>
          <w:sz w:val="28"/>
          <w:szCs w:val="28"/>
          <w:rtl/>
          <w:lang w:bidi="ar-IQ"/>
        </w:rPr>
      </w:pPr>
    </w:p>
    <w:tbl>
      <w:tblPr>
        <w:tblpPr w:leftFromText="180" w:rightFromText="180" w:vertAnchor="text" w:horzAnchor="margin" w:tblpXSpec="center" w:tblpY="-56"/>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1260"/>
        <w:gridCol w:w="1260"/>
        <w:gridCol w:w="2160"/>
        <w:gridCol w:w="2160"/>
        <w:gridCol w:w="1440"/>
        <w:gridCol w:w="1440"/>
      </w:tblGrid>
      <w:tr w:rsidR="007B21F5" w:rsidRPr="00DB131F" w:rsidTr="00DB131F">
        <w:trPr>
          <w:trHeight w:val="538"/>
        </w:trPr>
        <w:tc>
          <w:tcPr>
            <w:tcW w:w="9720" w:type="dxa"/>
            <w:gridSpan w:val="6"/>
            <w:shd w:val="clear" w:color="auto" w:fill="A7BFDE"/>
            <w:vAlign w:val="center"/>
          </w:tcPr>
          <w:p w:rsidR="007B21F5" w:rsidRPr="00DB131F" w:rsidRDefault="007B21F5" w:rsidP="00DB131F">
            <w:pPr>
              <w:numPr>
                <w:ilvl w:val="0"/>
                <w:numId w:val="21"/>
              </w:numPr>
              <w:tabs>
                <w:tab w:val="left" w:pos="432"/>
              </w:tabs>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بنية المقرر</w:t>
            </w:r>
          </w:p>
        </w:tc>
      </w:tr>
      <w:tr w:rsidR="007B21F5" w:rsidRPr="00DB131F" w:rsidTr="00DB131F">
        <w:trPr>
          <w:trHeight w:val="907"/>
        </w:trPr>
        <w:tc>
          <w:tcPr>
            <w:tcW w:w="1260" w:type="dxa"/>
            <w:shd w:val="clear" w:color="auto" w:fill="A7BFDE"/>
            <w:vAlign w:val="center"/>
          </w:tcPr>
          <w:p w:rsidR="007B21F5" w:rsidRPr="00DB131F" w:rsidRDefault="007B21F5" w:rsidP="00DB131F">
            <w:pPr>
              <w:autoSpaceDE w:val="0"/>
              <w:autoSpaceDN w:val="0"/>
              <w:adjustRightInd w:val="0"/>
              <w:jc w:val="center"/>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الأسبوع</w:t>
            </w:r>
          </w:p>
        </w:tc>
        <w:tc>
          <w:tcPr>
            <w:tcW w:w="1260" w:type="dxa"/>
            <w:shd w:val="clear" w:color="auto" w:fill="D3DFEE"/>
            <w:vAlign w:val="center"/>
          </w:tcPr>
          <w:p w:rsidR="007B21F5" w:rsidRPr="00DB131F" w:rsidRDefault="007B21F5" w:rsidP="00DB131F">
            <w:pPr>
              <w:autoSpaceDE w:val="0"/>
              <w:autoSpaceDN w:val="0"/>
              <w:adjustRightInd w:val="0"/>
              <w:jc w:val="center"/>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الساعات</w:t>
            </w:r>
          </w:p>
        </w:tc>
        <w:tc>
          <w:tcPr>
            <w:tcW w:w="2160" w:type="dxa"/>
            <w:shd w:val="clear" w:color="auto" w:fill="A7BFDE"/>
            <w:vAlign w:val="center"/>
          </w:tcPr>
          <w:p w:rsidR="007B21F5" w:rsidRPr="00DB131F" w:rsidRDefault="007B21F5" w:rsidP="00DB131F">
            <w:pPr>
              <w:autoSpaceDE w:val="0"/>
              <w:autoSpaceDN w:val="0"/>
              <w:adjustRightInd w:val="0"/>
              <w:jc w:val="center"/>
              <w:rPr>
                <w:rFonts w:ascii="Cambria" w:hAnsi="Cambria" w:cs="Times New Roman"/>
                <w:color w:val="000000"/>
                <w:sz w:val="28"/>
                <w:szCs w:val="28"/>
                <w:lang w:bidi="ar-IQ"/>
              </w:rPr>
            </w:pPr>
            <w:r w:rsidRPr="00DB131F">
              <w:rPr>
                <w:rFonts w:ascii="Cambria" w:hAnsi="Cambria" w:cs="Times New Roman"/>
                <w:color w:val="000000"/>
                <w:sz w:val="28"/>
                <w:szCs w:val="28"/>
                <w:rtl/>
                <w:lang w:bidi="ar-IQ"/>
              </w:rPr>
              <w:t>مخرجات التعلم المطلوبة</w:t>
            </w:r>
          </w:p>
        </w:tc>
        <w:tc>
          <w:tcPr>
            <w:tcW w:w="2160" w:type="dxa"/>
            <w:shd w:val="clear" w:color="auto" w:fill="D3DFEE"/>
            <w:vAlign w:val="center"/>
          </w:tcPr>
          <w:p w:rsidR="007B21F5" w:rsidRPr="00DB131F" w:rsidRDefault="007B21F5" w:rsidP="00DB131F">
            <w:pPr>
              <w:autoSpaceDE w:val="0"/>
              <w:autoSpaceDN w:val="0"/>
              <w:adjustRightInd w:val="0"/>
              <w:jc w:val="center"/>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اسم الوحدة / المساق أو الموضوع</w:t>
            </w:r>
          </w:p>
        </w:tc>
        <w:tc>
          <w:tcPr>
            <w:tcW w:w="1440" w:type="dxa"/>
            <w:shd w:val="clear" w:color="auto" w:fill="A7BFDE"/>
            <w:vAlign w:val="center"/>
          </w:tcPr>
          <w:p w:rsidR="007B21F5" w:rsidRPr="00DB131F" w:rsidRDefault="007B21F5" w:rsidP="00DB131F">
            <w:pPr>
              <w:autoSpaceDE w:val="0"/>
              <w:autoSpaceDN w:val="0"/>
              <w:adjustRightInd w:val="0"/>
              <w:jc w:val="center"/>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طريقة التعليم</w:t>
            </w:r>
          </w:p>
        </w:tc>
        <w:tc>
          <w:tcPr>
            <w:tcW w:w="1440" w:type="dxa"/>
            <w:shd w:val="clear" w:color="auto" w:fill="D3DFEE"/>
            <w:vAlign w:val="center"/>
          </w:tcPr>
          <w:p w:rsidR="007B21F5" w:rsidRPr="00DB131F" w:rsidRDefault="007B21F5" w:rsidP="00DB131F">
            <w:pPr>
              <w:autoSpaceDE w:val="0"/>
              <w:autoSpaceDN w:val="0"/>
              <w:adjustRightInd w:val="0"/>
              <w:jc w:val="center"/>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طريقة التقييم</w:t>
            </w:r>
          </w:p>
        </w:tc>
      </w:tr>
      <w:tr w:rsidR="00C67BC2" w:rsidRPr="00DB131F" w:rsidTr="00A267EE">
        <w:trPr>
          <w:trHeight w:val="39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tabs>
                <w:tab w:val="left" w:pos="642"/>
              </w:tabs>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ثلاث ساعات  </w:t>
            </w: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تزوير العملة والاوراق النقدية وتزييفها</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tabs>
                <w:tab w:val="left" w:pos="642"/>
              </w:tabs>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العقوبات الخاص </w:t>
            </w:r>
          </w:p>
        </w:tc>
        <w:tc>
          <w:tcPr>
            <w:tcW w:w="1440" w:type="dxa"/>
            <w:tcBorders>
              <w:left w:val="single" w:sz="6" w:space="0" w:color="4F81BD"/>
              <w:right w:val="single" w:sz="6" w:space="0" w:color="4F81BD"/>
            </w:tcBorders>
            <w:shd w:val="clear" w:color="auto" w:fill="A7BFDE"/>
            <w:vAlign w:val="center"/>
          </w:tcPr>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المحاضرة.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Pr>
                <w:rFonts w:ascii="Calibri" w:hAnsi="Calibri" w:cs="Times New Roman" w:hint="cs"/>
                <w:b/>
                <w:bCs/>
                <w:sz w:val="24"/>
                <w:szCs w:val="24"/>
                <w:rtl/>
                <w:lang w:bidi="ar-IQ"/>
              </w:rPr>
              <w:t>طريقة المناقشة.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Pr>
                <w:rFonts w:ascii="Calibri" w:hAnsi="Calibri" w:cs="Times New Roman" w:hint="cs"/>
                <w:b/>
                <w:bCs/>
                <w:sz w:val="24"/>
                <w:szCs w:val="24"/>
                <w:rtl/>
                <w:lang w:bidi="ar-IQ"/>
              </w:rPr>
              <w:t>طريقة حل المشكلات</w:t>
            </w:r>
            <w:r w:rsidRPr="001323FC">
              <w:rPr>
                <w:rFonts w:ascii="Calibri" w:hAnsi="Calibri" w:cs="Times New Roman" w:hint="cs"/>
                <w:b/>
                <w:bCs/>
                <w:sz w:val="24"/>
                <w:szCs w:val="24"/>
                <w:rtl/>
                <w:lang w:bidi="ar-IQ"/>
              </w:rPr>
              <w:t>.</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استراتيجية العصف الذهني.</w:t>
            </w:r>
          </w:p>
          <w:p w:rsidR="00C67BC2" w:rsidRPr="001323FC" w:rsidRDefault="00C67BC2" w:rsidP="00C67BC2">
            <w:pPr>
              <w:autoSpaceDE w:val="0"/>
              <w:autoSpaceDN w:val="0"/>
              <w:adjustRightInd w:val="0"/>
              <w:spacing w:after="200" w:line="276" w:lineRule="auto"/>
              <w:rPr>
                <w:rFonts w:ascii="Calibri" w:hAnsi="Calibri" w:cs="Times New Roman"/>
                <w:sz w:val="24"/>
                <w:szCs w:val="24"/>
                <w:rtl/>
                <w:lang w:bidi="ar-IQ"/>
              </w:rPr>
            </w:pPr>
            <w:r w:rsidRPr="001323FC">
              <w:rPr>
                <w:rFonts w:ascii="Calibri" w:hAnsi="Calibri" w:cs="Times New Roman" w:hint="cs"/>
                <w:b/>
                <w:bCs/>
                <w:sz w:val="24"/>
                <w:szCs w:val="24"/>
                <w:rtl/>
                <w:lang w:bidi="ar-IQ"/>
              </w:rPr>
              <w:t>استراتيجية التعديل المفاهيمي.</w:t>
            </w:r>
          </w:p>
          <w:p w:rsidR="00C67BC2" w:rsidRPr="00DB131F" w:rsidRDefault="00C67BC2" w:rsidP="00C67BC2">
            <w:pPr>
              <w:tabs>
                <w:tab w:val="left" w:pos="642"/>
              </w:tabs>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tcBorders>
            <w:shd w:val="clear" w:color="auto" w:fill="A7BFDE"/>
            <w:vAlign w:val="center"/>
          </w:tcPr>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اختبار التعرف.</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اختبار تمثيل الأدوار (المحكمة الافتراضية)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الاختبار المقالي غير المحدد    الاختبارات القصيرة.</w:t>
            </w:r>
          </w:p>
          <w:p w:rsidR="00C67BC2" w:rsidRPr="001323FC" w:rsidRDefault="00C67BC2" w:rsidP="00C67BC2">
            <w:pPr>
              <w:tabs>
                <w:tab w:val="left" w:pos="642"/>
              </w:tabs>
              <w:autoSpaceDE w:val="0"/>
              <w:autoSpaceDN w:val="0"/>
              <w:adjustRightInd w:val="0"/>
              <w:rPr>
                <w:rFonts w:ascii="Cambria" w:hAnsi="Cambria" w:cs="Times New Roman"/>
                <w:color w:val="000000"/>
                <w:sz w:val="28"/>
                <w:szCs w:val="28"/>
                <w:lang w:bidi="ar-IQ"/>
              </w:rPr>
            </w:pPr>
            <w:r w:rsidRPr="001323FC">
              <w:rPr>
                <w:rFonts w:ascii="Calibri" w:hAnsi="Calibri" w:cs="Times New Roman" w:hint="cs"/>
                <w:b/>
                <w:bCs/>
                <w:sz w:val="24"/>
                <w:szCs w:val="24"/>
                <w:rtl/>
                <w:lang w:bidi="ar-IQ"/>
              </w:rPr>
              <w:t xml:space="preserve"> الاختبار النهائي.</w:t>
            </w:r>
          </w:p>
        </w:tc>
      </w:tr>
      <w:tr w:rsidR="00C67BC2" w:rsidRPr="00DB131F" w:rsidTr="00892A42">
        <w:trPr>
          <w:trHeight w:val="339"/>
        </w:trPr>
        <w:tc>
          <w:tcPr>
            <w:tcW w:w="1260" w:type="dxa"/>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w:t>
            </w:r>
          </w:p>
        </w:tc>
        <w:tc>
          <w:tcPr>
            <w:tcW w:w="1260" w:type="dxa"/>
            <w:shd w:val="clear" w:color="auto" w:fill="D3DFEE"/>
            <w:vAlign w:val="center"/>
          </w:tcPr>
          <w:p w:rsidR="00C67BC2" w:rsidRPr="00DB131F" w:rsidRDefault="00C67BC2" w:rsidP="00C67BC2">
            <w:pPr>
              <w:rPr>
                <w:rFonts w:ascii="Cambria" w:hAnsi="Cambria" w:cs="Times New Roman"/>
                <w:color w:val="000000"/>
                <w:sz w:val="28"/>
                <w:szCs w:val="28"/>
                <w:lang w:bidi="ar-IQ"/>
              </w:rPr>
            </w:pPr>
          </w:p>
        </w:tc>
        <w:tc>
          <w:tcPr>
            <w:tcW w:w="2160" w:type="dxa"/>
            <w:shd w:val="clear" w:color="auto" w:fill="A7BFDE"/>
          </w:tcPr>
          <w:p w:rsidR="00C67BC2" w:rsidRPr="005B3185" w:rsidRDefault="00C67BC2" w:rsidP="00C67BC2">
            <w:pPr>
              <w:rPr>
                <w:b/>
                <w:bCs/>
                <w:sz w:val="28"/>
                <w:szCs w:val="28"/>
              </w:rPr>
            </w:pPr>
            <w:r>
              <w:rPr>
                <w:b/>
                <w:bCs/>
                <w:sz w:val="28"/>
                <w:szCs w:val="28"/>
                <w:rtl/>
              </w:rPr>
              <w:t>جريمة</w:t>
            </w:r>
            <w:r>
              <w:rPr>
                <w:rFonts w:hint="cs"/>
                <w:b/>
                <w:bCs/>
                <w:sz w:val="28"/>
                <w:szCs w:val="28"/>
                <w:rtl/>
              </w:rPr>
              <w:t xml:space="preserve"> </w:t>
            </w:r>
            <w:r>
              <w:rPr>
                <w:b/>
                <w:bCs/>
                <w:sz w:val="28"/>
                <w:szCs w:val="28"/>
                <w:rtl/>
              </w:rPr>
              <w:t>تزوير المحررات</w:t>
            </w:r>
            <w:r>
              <w:rPr>
                <w:b/>
                <w:bCs/>
                <w:sz w:val="28"/>
                <w:szCs w:val="28"/>
              </w:rPr>
              <w:t xml:space="preserve"> </w:t>
            </w:r>
            <w:r w:rsidRPr="005B3185">
              <w:rPr>
                <w:b/>
                <w:bCs/>
                <w:sz w:val="28"/>
                <w:szCs w:val="28"/>
                <w:rtl/>
              </w:rPr>
              <w:t>تعريف التزوير، اركان التزوير</w:t>
            </w:r>
            <w:r>
              <w:rPr>
                <w:rFonts w:hint="cs"/>
                <w:b/>
                <w:bCs/>
                <w:sz w:val="28"/>
                <w:szCs w:val="28"/>
                <w:rtl/>
              </w:rPr>
              <w:t xml:space="preserve">) </w:t>
            </w:r>
          </w:p>
        </w:tc>
        <w:tc>
          <w:tcPr>
            <w:tcW w:w="2160" w:type="dxa"/>
            <w:shd w:val="clear" w:color="auto" w:fill="D3DFEE"/>
            <w:vAlign w:val="center"/>
          </w:tcPr>
          <w:p w:rsidR="00C67BC2" w:rsidRPr="00DB131F" w:rsidRDefault="00C67BC2" w:rsidP="00C67BC2">
            <w:pPr>
              <w:rPr>
                <w:rFonts w:ascii="Cambria" w:hAnsi="Cambria" w:cs="Times New Roman"/>
                <w:color w:val="000000"/>
                <w:sz w:val="28"/>
                <w:szCs w:val="28"/>
                <w:lang w:bidi="ar-IQ"/>
              </w:rPr>
            </w:pPr>
          </w:p>
        </w:tc>
        <w:tc>
          <w:tcPr>
            <w:tcW w:w="1440" w:type="dxa"/>
            <w:shd w:val="clear" w:color="auto" w:fill="A7BFDE"/>
            <w:vAlign w:val="center"/>
          </w:tcPr>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المحاضرة.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المناقشة.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حل المشكلات.</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استراتيجية العصف الذهني.</w:t>
            </w:r>
          </w:p>
          <w:p w:rsidR="00C67BC2" w:rsidRPr="001323FC" w:rsidRDefault="00C67BC2" w:rsidP="00C67BC2">
            <w:pPr>
              <w:autoSpaceDE w:val="0"/>
              <w:autoSpaceDN w:val="0"/>
              <w:adjustRightInd w:val="0"/>
              <w:spacing w:after="200" w:line="276" w:lineRule="auto"/>
              <w:rPr>
                <w:rFonts w:ascii="Calibri" w:hAnsi="Calibri" w:cs="Times New Roman"/>
                <w:sz w:val="24"/>
                <w:szCs w:val="24"/>
                <w:rtl/>
                <w:lang w:bidi="ar-IQ"/>
              </w:rPr>
            </w:pPr>
            <w:r w:rsidRPr="001323FC">
              <w:rPr>
                <w:rFonts w:ascii="Calibri" w:hAnsi="Calibri" w:cs="Times New Roman" w:hint="cs"/>
                <w:b/>
                <w:bCs/>
                <w:sz w:val="24"/>
                <w:szCs w:val="24"/>
                <w:rtl/>
                <w:lang w:bidi="ar-IQ"/>
              </w:rPr>
              <w:t>استراتيجية التعديل المفاهيمي .</w:t>
            </w:r>
          </w:p>
          <w:p w:rsidR="00C67BC2" w:rsidRPr="00DB131F" w:rsidRDefault="00C67BC2" w:rsidP="00C67BC2">
            <w:pPr>
              <w:rPr>
                <w:rFonts w:ascii="Cambria" w:hAnsi="Cambria" w:cs="Times New Roman"/>
                <w:color w:val="000000"/>
                <w:sz w:val="28"/>
                <w:szCs w:val="28"/>
                <w:lang w:bidi="ar-IQ"/>
              </w:rPr>
            </w:pPr>
          </w:p>
        </w:tc>
        <w:tc>
          <w:tcPr>
            <w:tcW w:w="1440" w:type="dxa"/>
            <w:shd w:val="clear" w:color="auto" w:fill="D3DFEE"/>
            <w:vAlign w:val="center"/>
          </w:tcPr>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التعرف.</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تمثيل الأدوار (المحكمة الافتراضية)</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الاختبار المقالي غير المحدد    الاختبارات القصيرة.</w:t>
            </w:r>
          </w:p>
          <w:p w:rsidR="00C67BC2" w:rsidRPr="00DB131F" w:rsidRDefault="00C67BC2" w:rsidP="00C67BC2">
            <w:pPr>
              <w:rPr>
                <w:rFonts w:ascii="Cambria" w:hAnsi="Cambria" w:cs="Times New Roman"/>
                <w:color w:val="000000"/>
                <w:sz w:val="28"/>
                <w:szCs w:val="28"/>
                <w:lang w:bidi="ar-IQ"/>
              </w:rPr>
            </w:pPr>
            <w:r w:rsidRPr="00020A3F">
              <w:rPr>
                <w:rFonts w:ascii="Calibri" w:hAnsi="Calibri" w:cs="Times New Roman" w:hint="cs"/>
                <w:b/>
                <w:bCs/>
                <w:sz w:val="24"/>
                <w:szCs w:val="24"/>
                <w:rtl/>
                <w:lang w:bidi="ar-IQ"/>
              </w:rPr>
              <w:t xml:space="preserve"> الاختبار النهائي.</w:t>
            </w:r>
          </w:p>
        </w:tc>
      </w:tr>
      <w:tr w:rsidR="00C67BC2" w:rsidRPr="00DB131F" w:rsidTr="00892A42">
        <w:trPr>
          <w:trHeight w:val="320"/>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3</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tl/>
                <w:lang w:bidi="ar-IQ"/>
              </w:rPr>
            </w:pPr>
            <w:r w:rsidRPr="005B3185">
              <w:rPr>
                <w:b/>
                <w:bCs/>
                <w:sz w:val="28"/>
                <w:szCs w:val="28"/>
                <w:rtl/>
              </w:rPr>
              <w:t>عقوبة التزوير</w:t>
            </w:r>
          </w:p>
        </w:tc>
        <w:tc>
          <w:tcPr>
            <w:tcW w:w="216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ascii="Cambria" w:hAnsi="Cambria" w:cs="Times New Roman"/>
                <w:color w:val="000000"/>
                <w:sz w:val="32"/>
                <w:szCs w:val="32"/>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طريقة المحاضرة.</w:t>
            </w:r>
          </w:p>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 xml:space="preserve">طريقة المناقشة </w:t>
            </w:r>
          </w:p>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طريقة حل المشكلات.</w:t>
            </w:r>
          </w:p>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ascii="Calibri" w:hAnsi="Calibri" w:cs="Times New Roman" w:hint="cs"/>
                <w:b/>
                <w:bCs/>
                <w:sz w:val="32"/>
                <w:szCs w:val="32"/>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التعرف.</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تمثيل الأدوار (المحكمة الافتراضية)</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020A3F">
              <w:rPr>
                <w:rFonts w:ascii="Calibri" w:hAnsi="Calibri" w:cs="Times New Roman" w:hint="cs"/>
                <w:b/>
                <w:bCs/>
                <w:sz w:val="24"/>
                <w:szCs w:val="24"/>
                <w:rtl/>
                <w:lang w:bidi="ar-IQ"/>
              </w:rPr>
              <w:t xml:space="preserve"> الاختبار النهائي  </w:t>
            </w:r>
          </w:p>
        </w:tc>
      </w:tr>
      <w:tr w:rsidR="00C67BC2" w:rsidRPr="00DB131F" w:rsidTr="00E45062">
        <w:trPr>
          <w:trHeight w:val="331"/>
        </w:trPr>
        <w:tc>
          <w:tcPr>
            <w:tcW w:w="1260" w:type="dxa"/>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4</w:t>
            </w:r>
          </w:p>
        </w:tc>
        <w:tc>
          <w:tcPr>
            <w:tcW w:w="1260" w:type="dxa"/>
            <w:shd w:val="clear" w:color="auto" w:fill="D3DFE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shd w:val="clear" w:color="auto" w:fill="A7BFDE"/>
          </w:tcPr>
          <w:p w:rsidR="00C67BC2" w:rsidRPr="005B3185" w:rsidRDefault="00C67BC2" w:rsidP="00C67BC2">
            <w:pPr>
              <w:rPr>
                <w:b/>
                <w:bCs/>
                <w:sz w:val="28"/>
                <w:szCs w:val="28"/>
              </w:rPr>
            </w:pPr>
            <w:r w:rsidRPr="005B3185">
              <w:rPr>
                <w:b/>
                <w:bCs/>
                <w:sz w:val="28"/>
                <w:szCs w:val="28"/>
                <w:rtl/>
              </w:rPr>
              <w:t>توضيح جريمة الرشوة</w:t>
            </w:r>
          </w:p>
        </w:tc>
        <w:tc>
          <w:tcPr>
            <w:tcW w:w="2160" w:type="dxa"/>
            <w:shd w:val="clear" w:color="auto" w:fill="D3DFEE"/>
            <w:vAlign w:val="center"/>
          </w:tcPr>
          <w:p w:rsidR="00C67BC2" w:rsidRPr="004B61F9" w:rsidRDefault="00C67BC2" w:rsidP="00C67BC2">
            <w:pPr>
              <w:autoSpaceDE w:val="0"/>
              <w:autoSpaceDN w:val="0"/>
              <w:adjustRightInd w:val="0"/>
              <w:rPr>
                <w:rFonts w:ascii="Cambria" w:hAnsi="Cambria" w:cs="Times New Roman"/>
                <w:color w:val="000000"/>
                <w:sz w:val="32"/>
                <w:szCs w:val="32"/>
                <w:lang w:bidi="ar-IQ"/>
              </w:rPr>
            </w:pPr>
          </w:p>
        </w:tc>
        <w:tc>
          <w:tcPr>
            <w:tcW w:w="1440" w:type="dxa"/>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w:t>
            </w:r>
          </w:p>
        </w:tc>
        <w:tc>
          <w:tcPr>
            <w:tcW w:w="1440" w:type="dxa"/>
            <w:shd w:val="clear" w:color="auto" w:fill="D3DFE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4C1212">
              <w:rPr>
                <w:rFonts w:cs="Times New Roman" w:hint="cs"/>
                <w:b/>
                <w:bCs/>
                <w:sz w:val="24"/>
                <w:szCs w:val="24"/>
                <w:rtl/>
                <w:lang w:bidi="ar-IQ"/>
              </w:rPr>
              <w:t xml:space="preserve"> الاختبار النهائي  .</w:t>
            </w:r>
          </w:p>
        </w:tc>
      </w:tr>
      <w:tr w:rsidR="00C67BC2" w:rsidRPr="00DB131F" w:rsidTr="00E45062">
        <w:trPr>
          <w:trHeight w:val="340"/>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5</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 </w:t>
            </w: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الانتفاع المادي (الاختلاس</w:t>
            </w:r>
            <w:r>
              <w:rPr>
                <w:rFonts w:hint="cs"/>
                <w:b/>
                <w:bCs/>
                <w:sz w:val="28"/>
                <w:szCs w:val="28"/>
                <w:rtl/>
              </w:rPr>
              <w:t>)</w:t>
            </w:r>
          </w:p>
        </w:tc>
        <w:tc>
          <w:tcPr>
            <w:tcW w:w="216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ascii="Cambria" w:hAnsi="Cambria" w:cs="Times New Roman"/>
                <w:color w:val="000000"/>
                <w:sz w:val="32"/>
                <w:szCs w:val="32"/>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 .</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4C1212">
              <w:rPr>
                <w:rFonts w:cs="Times New Roman" w:hint="cs"/>
                <w:b/>
                <w:bCs/>
                <w:sz w:val="24"/>
                <w:szCs w:val="24"/>
                <w:rtl/>
                <w:lang w:bidi="ar-IQ"/>
              </w:rPr>
              <w:t xml:space="preserve"> الاختبار النهائي  .</w:t>
            </w:r>
          </w:p>
        </w:tc>
      </w:tr>
      <w:tr w:rsidR="00C67BC2" w:rsidRPr="00DB131F" w:rsidTr="00E45062">
        <w:trPr>
          <w:trHeight w:val="323"/>
        </w:trPr>
        <w:tc>
          <w:tcPr>
            <w:tcW w:w="1260" w:type="dxa"/>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6</w:t>
            </w:r>
          </w:p>
        </w:tc>
        <w:tc>
          <w:tcPr>
            <w:tcW w:w="1260" w:type="dxa"/>
            <w:shd w:val="clear" w:color="auto" w:fill="D3DFE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shd w:val="clear" w:color="auto" w:fill="A7BFDE"/>
          </w:tcPr>
          <w:p w:rsidR="00C67BC2" w:rsidRPr="005B3185" w:rsidRDefault="00C67BC2" w:rsidP="00C67BC2">
            <w:pPr>
              <w:rPr>
                <w:b/>
                <w:bCs/>
                <w:sz w:val="28"/>
                <w:szCs w:val="28"/>
              </w:rPr>
            </w:pPr>
            <w:r>
              <w:rPr>
                <w:b/>
                <w:bCs/>
                <w:sz w:val="28"/>
                <w:szCs w:val="28"/>
                <w:rtl/>
              </w:rPr>
              <w:t>جريمة الاستلاء،</w:t>
            </w:r>
            <w:r w:rsidRPr="005B3185">
              <w:rPr>
                <w:b/>
                <w:bCs/>
                <w:sz w:val="28"/>
                <w:szCs w:val="28"/>
                <w:rtl/>
              </w:rPr>
              <w:t>جريمة الانتفاع من جور العمال</w:t>
            </w:r>
          </w:p>
        </w:tc>
        <w:tc>
          <w:tcPr>
            <w:tcW w:w="2160" w:type="dxa"/>
            <w:shd w:val="clear" w:color="auto" w:fill="D3DFEE"/>
            <w:vAlign w:val="center"/>
          </w:tcPr>
          <w:p w:rsidR="00C67BC2" w:rsidRPr="004B61F9" w:rsidRDefault="00C67BC2" w:rsidP="00C67BC2">
            <w:pPr>
              <w:autoSpaceDE w:val="0"/>
              <w:autoSpaceDN w:val="0"/>
              <w:adjustRightInd w:val="0"/>
              <w:rPr>
                <w:rFonts w:ascii="Cambria" w:hAnsi="Cambria" w:cs="Times New Roman"/>
                <w:color w:val="000000"/>
                <w:sz w:val="32"/>
                <w:szCs w:val="32"/>
                <w:lang w:bidi="ar-IQ"/>
              </w:rPr>
            </w:pPr>
          </w:p>
        </w:tc>
        <w:tc>
          <w:tcPr>
            <w:tcW w:w="1440" w:type="dxa"/>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w:t>
            </w:r>
          </w:p>
        </w:tc>
        <w:tc>
          <w:tcPr>
            <w:tcW w:w="1440" w:type="dxa"/>
            <w:shd w:val="clear" w:color="auto" w:fill="D3DFE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4C1212">
              <w:rPr>
                <w:rFonts w:cs="Times New Roman" w:hint="cs"/>
                <w:b/>
                <w:bCs/>
                <w:sz w:val="24"/>
                <w:szCs w:val="24"/>
                <w:rtl/>
                <w:lang w:bidi="ar-IQ"/>
              </w:rPr>
              <w:t xml:space="preserve"> الاختبار النهائي  .</w:t>
            </w:r>
          </w:p>
        </w:tc>
      </w:tr>
      <w:tr w:rsidR="00C67BC2" w:rsidRPr="00DB131F" w:rsidTr="00E45062">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7</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الاغتصاب</w:t>
            </w:r>
          </w:p>
        </w:tc>
        <w:tc>
          <w:tcPr>
            <w:tcW w:w="216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ascii="Cambria" w:hAnsi="Cambria" w:cs="Times New Roman"/>
                <w:color w:val="000000"/>
                <w:sz w:val="32"/>
                <w:szCs w:val="32"/>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DB131F" w:rsidRDefault="00C67BC2" w:rsidP="00C67BC2">
            <w:pPr>
              <w:autoSpaceDE w:val="0"/>
              <w:autoSpaceDN w:val="0"/>
              <w:adjustRightInd w:val="0"/>
              <w:rPr>
                <w:rFonts w:ascii="Cambria" w:hAnsi="Cambria" w:cs="Times New Roman"/>
                <w:color w:val="000000"/>
                <w:sz w:val="28"/>
                <w:szCs w:val="28"/>
                <w:lang w:bidi="ar-IQ"/>
              </w:rPr>
            </w:pPr>
          </w:p>
        </w:tc>
      </w:tr>
      <w:tr w:rsidR="00C67BC2" w:rsidRPr="00DB131F" w:rsidTr="007656CE">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8</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هتك العرض وجريمة الفعل الفاضح</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9</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القتل العمد</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10</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عقوبة جريمة القتل العمد</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11</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rFonts w:hint="cs"/>
                <w:b/>
                <w:bCs/>
                <w:sz w:val="28"/>
                <w:szCs w:val="28"/>
                <w:rtl/>
              </w:rPr>
              <w:t xml:space="preserve"> </w:t>
            </w:r>
            <w:r w:rsidRPr="005B3185">
              <w:rPr>
                <w:b/>
                <w:bCs/>
                <w:sz w:val="28"/>
                <w:szCs w:val="28"/>
                <w:rtl/>
              </w:rPr>
              <w:t>الاعذار المخففة للعقاب على جريمة القتل العمد</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12</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  </w:t>
            </w: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الضرب المفضي للموت</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13</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القتل الخطأ</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14</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الجرائم الماسة بحرية الإنسان (الخطف</w:t>
            </w:r>
            <w:r>
              <w:rPr>
                <w:rFonts w:hint="cs"/>
                <w:b/>
                <w:bCs/>
                <w:sz w:val="28"/>
                <w:szCs w:val="28"/>
                <w:rtl/>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15</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الجرائم الماسة بسلامة الانسان (الايذاء العمد</w:t>
            </w:r>
            <w:r>
              <w:rPr>
                <w:rFonts w:hint="cs"/>
                <w:b/>
                <w:bCs/>
                <w:sz w:val="28"/>
                <w:szCs w:val="28"/>
                <w:rtl/>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16</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الجرائم الماسة بحرية الإنسان (الخطف</w:t>
            </w:r>
            <w:r>
              <w:rPr>
                <w:rFonts w:hint="cs"/>
                <w:b/>
                <w:bCs/>
                <w:sz w:val="28"/>
                <w:szCs w:val="28"/>
                <w:rtl/>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المحاضرة.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Pr>
                <w:rFonts w:ascii="Calibri" w:hAnsi="Calibri" w:cs="Times New Roman" w:hint="cs"/>
                <w:b/>
                <w:bCs/>
                <w:sz w:val="24"/>
                <w:szCs w:val="24"/>
                <w:rtl/>
                <w:lang w:bidi="ar-IQ"/>
              </w:rPr>
              <w:t>طريقة المناقشة.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Pr>
                <w:rFonts w:ascii="Calibri" w:hAnsi="Calibri" w:cs="Times New Roman" w:hint="cs"/>
                <w:b/>
                <w:bCs/>
                <w:sz w:val="24"/>
                <w:szCs w:val="24"/>
                <w:rtl/>
                <w:lang w:bidi="ar-IQ"/>
              </w:rPr>
              <w:t>طريقة حل المشكلات</w:t>
            </w:r>
            <w:r w:rsidRPr="001323FC">
              <w:rPr>
                <w:rFonts w:ascii="Calibri" w:hAnsi="Calibri" w:cs="Times New Roman" w:hint="cs"/>
                <w:b/>
                <w:bCs/>
                <w:sz w:val="24"/>
                <w:szCs w:val="24"/>
                <w:rtl/>
                <w:lang w:bidi="ar-IQ"/>
              </w:rPr>
              <w:t>.</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استراتيجية العصف الذهني.</w:t>
            </w:r>
          </w:p>
          <w:p w:rsidR="00C67BC2" w:rsidRPr="001323FC" w:rsidRDefault="00C67BC2" w:rsidP="00C67BC2">
            <w:pPr>
              <w:autoSpaceDE w:val="0"/>
              <w:autoSpaceDN w:val="0"/>
              <w:adjustRightInd w:val="0"/>
              <w:spacing w:after="200" w:line="276" w:lineRule="auto"/>
              <w:rPr>
                <w:rFonts w:ascii="Calibri" w:hAnsi="Calibri" w:cs="Times New Roman"/>
                <w:sz w:val="24"/>
                <w:szCs w:val="24"/>
                <w:rtl/>
                <w:lang w:bidi="ar-IQ"/>
              </w:rPr>
            </w:pPr>
            <w:r w:rsidRPr="001323FC">
              <w:rPr>
                <w:rFonts w:ascii="Calibri" w:hAnsi="Calibri" w:cs="Times New Roman" w:hint="cs"/>
                <w:b/>
                <w:bCs/>
                <w:sz w:val="24"/>
                <w:szCs w:val="24"/>
                <w:rtl/>
                <w:lang w:bidi="ar-IQ"/>
              </w:rPr>
              <w:t>استراتيجية التعديل المفاهيمي.</w:t>
            </w:r>
          </w:p>
          <w:p w:rsidR="00C67BC2" w:rsidRPr="00DB131F" w:rsidRDefault="00C67BC2" w:rsidP="00C67BC2">
            <w:pPr>
              <w:tabs>
                <w:tab w:val="left" w:pos="642"/>
              </w:tabs>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tcBorders>
            <w:shd w:val="clear" w:color="auto" w:fill="A7BFDE"/>
            <w:vAlign w:val="center"/>
          </w:tcPr>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اختبار التعرف.</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اختبار تمثيل الأدوار (المحكمة الافتراضية)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الاختبار المقالي غير المحدد    الاختبارات القصيرة.</w:t>
            </w:r>
          </w:p>
          <w:p w:rsidR="00C67BC2" w:rsidRPr="001323FC" w:rsidRDefault="00C67BC2" w:rsidP="00C67BC2">
            <w:pPr>
              <w:tabs>
                <w:tab w:val="left" w:pos="642"/>
              </w:tabs>
              <w:autoSpaceDE w:val="0"/>
              <w:autoSpaceDN w:val="0"/>
              <w:adjustRightInd w:val="0"/>
              <w:rPr>
                <w:rFonts w:ascii="Cambria" w:hAnsi="Cambria" w:cs="Times New Roman"/>
                <w:color w:val="000000"/>
                <w:sz w:val="28"/>
                <w:szCs w:val="28"/>
                <w:lang w:bidi="ar-IQ"/>
              </w:rPr>
            </w:pPr>
            <w:r w:rsidRPr="001323FC">
              <w:rPr>
                <w:rFonts w:ascii="Calibri" w:hAnsi="Calibri" w:cs="Times New Roman" w:hint="cs"/>
                <w:b/>
                <w:bCs/>
                <w:sz w:val="24"/>
                <w:szCs w:val="24"/>
                <w:rtl/>
                <w:lang w:bidi="ar-IQ"/>
              </w:rPr>
              <w:t xml:space="preserve"> الاختبار النهائي.</w:t>
            </w: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17</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jc w:val="both"/>
              <w:rPr>
                <w:rFonts w:ascii="Traditional Arabic" w:hAnsi="Traditional Arabic"/>
                <w:b/>
                <w:bCs/>
                <w:sz w:val="28"/>
                <w:szCs w:val="28"/>
                <w:rtl/>
              </w:rPr>
            </w:pPr>
          </w:p>
          <w:p w:rsidR="00C67BC2" w:rsidRPr="005B3185" w:rsidRDefault="00C67BC2" w:rsidP="00C67BC2">
            <w:pPr>
              <w:jc w:val="both"/>
              <w:rPr>
                <w:rFonts w:ascii="Traditional Arabic" w:hAnsi="Traditional Arabic"/>
                <w:b/>
                <w:bCs/>
                <w:sz w:val="28"/>
                <w:szCs w:val="28"/>
                <w:rtl/>
              </w:rPr>
            </w:pPr>
          </w:p>
          <w:p w:rsidR="00C67BC2" w:rsidRPr="005B3185" w:rsidRDefault="00C67BC2" w:rsidP="00C67BC2">
            <w:pPr>
              <w:jc w:val="both"/>
              <w:rPr>
                <w:rFonts w:ascii="Traditional Arabic" w:hAnsi="Traditional Arabic"/>
                <w:b/>
                <w:bCs/>
                <w:sz w:val="28"/>
                <w:szCs w:val="28"/>
                <w:rtl/>
              </w:rPr>
            </w:pPr>
          </w:p>
          <w:p w:rsidR="00C67BC2" w:rsidRPr="005B3185" w:rsidRDefault="00C67BC2" w:rsidP="00C67BC2">
            <w:pPr>
              <w:jc w:val="both"/>
              <w:rPr>
                <w:rFonts w:ascii="Traditional Arabic" w:hAnsi="Traditional Arabic"/>
                <w:b/>
                <w:bCs/>
                <w:sz w:val="28"/>
                <w:szCs w:val="28"/>
                <w:rtl/>
              </w:rPr>
            </w:pPr>
          </w:p>
          <w:p w:rsidR="00C67BC2" w:rsidRPr="005B3185" w:rsidRDefault="00C67BC2" w:rsidP="00C67BC2">
            <w:pPr>
              <w:jc w:val="both"/>
              <w:rPr>
                <w:rFonts w:ascii="Traditional Arabic" w:hAnsi="Traditional Arabic"/>
                <w:b/>
                <w:bCs/>
                <w:sz w:val="28"/>
                <w:szCs w:val="28"/>
                <w:rtl/>
              </w:rPr>
            </w:pPr>
            <w:r>
              <w:rPr>
                <w:rFonts w:ascii="Traditional Arabic" w:hAnsi="Traditional Arabic"/>
                <w:b/>
                <w:bCs/>
                <w:sz w:val="28"/>
                <w:szCs w:val="28"/>
              </w:rPr>
              <w:t xml:space="preserve"> </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المحاضرة.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المناقشة.</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طريقة حل المشكلات.</w:t>
            </w:r>
          </w:p>
          <w:p w:rsidR="00C67BC2" w:rsidRPr="001323FC"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1323FC">
              <w:rPr>
                <w:rFonts w:ascii="Calibri" w:hAnsi="Calibri" w:cs="Times New Roman" w:hint="cs"/>
                <w:b/>
                <w:bCs/>
                <w:sz w:val="24"/>
                <w:szCs w:val="24"/>
                <w:rtl/>
                <w:lang w:bidi="ar-IQ"/>
              </w:rPr>
              <w:t>استراتيجية العصف الذهني.</w:t>
            </w:r>
          </w:p>
          <w:p w:rsidR="00C67BC2" w:rsidRPr="001323FC" w:rsidRDefault="00C67BC2" w:rsidP="00C67BC2">
            <w:pPr>
              <w:autoSpaceDE w:val="0"/>
              <w:autoSpaceDN w:val="0"/>
              <w:adjustRightInd w:val="0"/>
              <w:spacing w:after="200" w:line="276" w:lineRule="auto"/>
              <w:rPr>
                <w:rFonts w:ascii="Calibri" w:hAnsi="Calibri" w:cs="Times New Roman"/>
                <w:sz w:val="24"/>
                <w:szCs w:val="24"/>
                <w:rtl/>
                <w:lang w:bidi="ar-IQ"/>
              </w:rPr>
            </w:pPr>
            <w:r w:rsidRPr="001323FC">
              <w:rPr>
                <w:rFonts w:ascii="Calibri" w:hAnsi="Calibri" w:cs="Times New Roman" w:hint="cs"/>
                <w:b/>
                <w:bCs/>
                <w:sz w:val="24"/>
                <w:szCs w:val="24"/>
                <w:rtl/>
                <w:lang w:bidi="ar-IQ"/>
              </w:rPr>
              <w:t>استراتيجية التعديل المفاهيمي .</w:t>
            </w:r>
          </w:p>
          <w:p w:rsidR="00C67BC2" w:rsidRPr="00DB131F" w:rsidRDefault="00C67BC2" w:rsidP="00C67BC2">
            <w:pPr>
              <w:rPr>
                <w:rFonts w:ascii="Cambria" w:hAnsi="Cambria" w:cs="Times New Roman"/>
                <w:color w:val="000000"/>
                <w:sz w:val="28"/>
                <w:szCs w:val="28"/>
                <w:lang w:bidi="ar-IQ"/>
              </w:rPr>
            </w:pPr>
          </w:p>
        </w:tc>
        <w:tc>
          <w:tcPr>
            <w:tcW w:w="1440" w:type="dxa"/>
            <w:tcBorders>
              <w:left w:val="single" w:sz="6" w:space="0" w:color="4F81BD"/>
            </w:tcBorders>
            <w:shd w:val="clear" w:color="auto" w:fill="A7BFDE"/>
            <w:vAlign w:val="center"/>
          </w:tcPr>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التعرف.</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تمثيل الأدوار (المحكمة الافتراضية)</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الاختبار المقالي غير المحدد    الاختبارات القصيرة.</w:t>
            </w:r>
          </w:p>
          <w:p w:rsidR="00C67BC2" w:rsidRPr="00DB131F" w:rsidRDefault="00C67BC2" w:rsidP="00C67BC2">
            <w:pPr>
              <w:rPr>
                <w:rFonts w:ascii="Cambria" w:hAnsi="Cambria" w:cs="Times New Roman"/>
                <w:color w:val="000000"/>
                <w:sz w:val="28"/>
                <w:szCs w:val="28"/>
                <w:lang w:bidi="ar-IQ"/>
              </w:rPr>
            </w:pPr>
            <w:r w:rsidRPr="00020A3F">
              <w:rPr>
                <w:rFonts w:ascii="Calibri" w:hAnsi="Calibri" w:cs="Times New Roman" w:hint="cs"/>
                <w:b/>
                <w:bCs/>
                <w:sz w:val="24"/>
                <w:szCs w:val="24"/>
                <w:rtl/>
                <w:lang w:bidi="ar-IQ"/>
              </w:rPr>
              <w:t xml:space="preserve"> الاختبار النهائي.</w:t>
            </w: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18</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التعريف بجريمة السرقة</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طريقة المحاضرة.</w:t>
            </w:r>
          </w:p>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 xml:space="preserve">طريقة المناقشة </w:t>
            </w:r>
          </w:p>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طريقة حل المشكلات.</w:t>
            </w:r>
          </w:p>
          <w:p w:rsidR="00C67BC2" w:rsidRPr="004B61F9" w:rsidRDefault="00C67BC2" w:rsidP="00C67BC2">
            <w:pPr>
              <w:autoSpaceDE w:val="0"/>
              <w:autoSpaceDN w:val="0"/>
              <w:adjustRightInd w:val="0"/>
              <w:spacing w:after="200" w:line="276" w:lineRule="auto"/>
              <w:rPr>
                <w:rFonts w:ascii="Calibri" w:hAnsi="Calibri" w:cs="Times New Roman"/>
                <w:b/>
                <w:bCs/>
                <w:sz w:val="32"/>
                <w:szCs w:val="32"/>
                <w:rtl/>
                <w:lang w:bidi="ar-IQ"/>
              </w:rPr>
            </w:pPr>
            <w:r w:rsidRPr="004B61F9">
              <w:rPr>
                <w:rFonts w:ascii="Calibri" w:hAnsi="Calibri"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ascii="Calibri" w:hAnsi="Calibri" w:cs="Times New Roman" w:hint="cs"/>
                <w:b/>
                <w:bCs/>
                <w:sz w:val="32"/>
                <w:szCs w:val="32"/>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التعرف.</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اختبار تمثيل الأدوار (المحكمة الافتراضية)</w:t>
            </w:r>
          </w:p>
          <w:p w:rsidR="00C67BC2" w:rsidRPr="00020A3F" w:rsidRDefault="00C67BC2" w:rsidP="00C67BC2">
            <w:pPr>
              <w:autoSpaceDE w:val="0"/>
              <w:autoSpaceDN w:val="0"/>
              <w:adjustRightInd w:val="0"/>
              <w:spacing w:after="200" w:line="276" w:lineRule="auto"/>
              <w:rPr>
                <w:rFonts w:ascii="Calibri" w:hAnsi="Calibri" w:cs="Times New Roman"/>
                <w:b/>
                <w:bCs/>
                <w:sz w:val="24"/>
                <w:szCs w:val="24"/>
                <w:rtl/>
                <w:lang w:bidi="ar-IQ"/>
              </w:rPr>
            </w:pPr>
            <w:r w:rsidRPr="00020A3F">
              <w:rPr>
                <w:rFonts w:ascii="Calibri" w:hAnsi="Calibri"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020A3F">
              <w:rPr>
                <w:rFonts w:ascii="Calibri" w:hAnsi="Calibri" w:cs="Times New Roman" w:hint="cs"/>
                <w:b/>
                <w:bCs/>
                <w:sz w:val="24"/>
                <w:szCs w:val="24"/>
                <w:rtl/>
                <w:lang w:bidi="ar-IQ"/>
              </w:rPr>
              <w:t xml:space="preserve"> الاختبار النهائي  </w:t>
            </w: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19</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اركان جريمة السرقة (الركن المادي  والمعنوي</w:t>
            </w:r>
            <w:r w:rsidRPr="005B3185">
              <w:rPr>
                <w:b/>
                <w:bCs/>
                <w:sz w:val="28"/>
                <w:szCs w:val="28"/>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4C1212">
              <w:rPr>
                <w:rFonts w:cs="Times New Roman" w:hint="cs"/>
                <w:b/>
                <w:bCs/>
                <w:sz w:val="24"/>
                <w:szCs w:val="24"/>
                <w:rtl/>
                <w:lang w:bidi="ar-IQ"/>
              </w:rPr>
              <w:t xml:space="preserve"> الاختبار النهائي  .</w:t>
            </w:r>
          </w:p>
        </w:tc>
      </w:tr>
      <w:tr w:rsidR="00C67BC2" w:rsidRPr="00DB131F" w:rsidTr="00C67BC2">
        <w:trPr>
          <w:trHeight w:val="1123"/>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20</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tl/>
                <w:lang w:bidi="ar-IQ"/>
              </w:rPr>
            </w:pPr>
            <w:r w:rsidRPr="005B3185">
              <w:rPr>
                <w:b/>
                <w:bCs/>
                <w:sz w:val="28"/>
                <w:szCs w:val="28"/>
              </w:rPr>
              <w:t>)</w:t>
            </w:r>
            <w:r w:rsidRPr="005B3185">
              <w:rPr>
                <w:rFonts w:hint="cs"/>
                <w:b/>
                <w:bCs/>
                <w:sz w:val="28"/>
                <w:szCs w:val="28"/>
                <w:rtl/>
                <w:lang w:bidi="ar-IQ"/>
              </w:rPr>
              <w:t>الركن المعنوي لجريمة السرقة</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 .</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4C1212">
              <w:rPr>
                <w:rFonts w:cs="Times New Roman" w:hint="cs"/>
                <w:b/>
                <w:bCs/>
                <w:sz w:val="24"/>
                <w:szCs w:val="24"/>
                <w:rtl/>
                <w:lang w:bidi="ar-IQ"/>
              </w:rPr>
              <w:t xml:space="preserve"> الاختبار النهائي  .</w:t>
            </w: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21</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rFonts w:hint="cs"/>
                <w:b/>
                <w:bCs/>
                <w:sz w:val="28"/>
                <w:szCs w:val="28"/>
                <w:rtl/>
              </w:rPr>
              <w:t xml:space="preserve"> </w:t>
            </w:r>
            <w:r w:rsidRPr="005B3185">
              <w:rPr>
                <w:b/>
                <w:bCs/>
                <w:sz w:val="28"/>
                <w:szCs w:val="28"/>
                <w:rtl/>
              </w:rPr>
              <w:t>بيان عقوبة السرقة (العقوبة المشدة والمخففة</w:t>
            </w:r>
            <w:r w:rsidRPr="005B3185">
              <w:rPr>
                <w:b/>
                <w:bCs/>
                <w:sz w:val="28"/>
                <w:szCs w:val="28"/>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Pr="00DB131F" w:rsidRDefault="00C67BC2" w:rsidP="00C67BC2">
            <w:pPr>
              <w:autoSpaceDE w:val="0"/>
              <w:autoSpaceDN w:val="0"/>
              <w:adjustRightInd w:val="0"/>
              <w:rPr>
                <w:rFonts w:ascii="Cambria" w:hAnsi="Cambria" w:cs="Times New Roman"/>
                <w:color w:val="000000"/>
                <w:sz w:val="28"/>
                <w:szCs w:val="28"/>
                <w:lang w:bidi="ar-IQ"/>
              </w:rPr>
            </w:pPr>
            <w:r w:rsidRPr="004C1212">
              <w:rPr>
                <w:rFonts w:cs="Times New Roman" w:hint="cs"/>
                <w:b/>
                <w:bCs/>
                <w:sz w:val="24"/>
                <w:szCs w:val="24"/>
                <w:rtl/>
                <w:lang w:bidi="ar-IQ"/>
              </w:rPr>
              <w:t xml:space="preserve"> الاختبار النهائي  .</w:t>
            </w: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22</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tl/>
                <w:lang w:bidi="ar-IQ"/>
              </w:rPr>
            </w:pPr>
            <w:r w:rsidRPr="005B3185">
              <w:rPr>
                <w:rFonts w:hint="cs"/>
                <w:b/>
                <w:bCs/>
                <w:sz w:val="28"/>
                <w:szCs w:val="28"/>
                <w:rtl/>
                <w:lang w:bidi="ar-IQ"/>
              </w:rPr>
              <w:t>العقوبات المشددة</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المحاضرة.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المناقشة.</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طريقة حل المشكلات.</w:t>
            </w:r>
          </w:p>
          <w:p w:rsidR="00C67BC2" w:rsidRPr="004B61F9" w:rsidRDefault="00C67BC2" w:rsidP="00C67BC2">
            <w:pPr>
              <w:autoSpaceDE w:val="0"/>
              <w:autoSpaceDN w:val="0"/>
              <w:adjustRightInd w:val="0"/>
              <w:rPr>
                <w:rFonts w:cs="Times New Roman"/>
                <w:b/>
                <w:bCs/>
                <w:sz w:val="32"/>
                <w:szCs w:val="32"/>
                <w:rtl/>
                <w:lang w:bidi="ar-IQ"/>
              </w:rPr>
            </w:pPr>
            <w:r w:rsidRPr="004B61F9">
              <w:rPr>
                <w:rFonts w:cs="Times New Roman" w:hint="cs"/>
                <w:b/>
                <w:bCs/>
                <w:sz w:val="32"/>
                <w:szCs w:val="32"/>
                <w:rtl/>
                <w:lang w:bidi="ar-IQ"/>
              </w:rPr>
              <w:t>استراتيجية العصف الذهني.</w:t>
            </w:r>
          </w:p>
          <w:p w:rsidR="00C67BC2" w:rsidRPr="004B61F9" w:rsidRDefault="00C67BC2" w:rsidP="00C67BC2">
            <w:pPr>
              <w:autoSpaceDE w:val="0"/>
              <w:autoSpaceDN w:val="0"/>
              <w:adjustRightInd w:val="0"/>
              <w:rPr>
                <w:rFonts w:ascii="Cambria" w:hAnsi="Cambria" w:cs="Times New Roman"/>
                <w:color w:val="000000"/>
                <w:sz w:val="32"/>
                <w:szCs w:val="32"/>
                <w:lang w:bidi="ar-IQ"/>
              </w:rPr>
            </w:pPr>
            <w:r w:rsidRPr="004B61F9">
              <w:rPr>
                <w:rFonts w:cs="Times New Roman" w:hint="cs"/>
                <w:b/>
                <w:bCs/>
                <w:sz w:val="32"/>
                <w:szCs w:val="32"/>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DB131F" w:rsidRDefault="00C67BC2" w:rsidP="00C67BC2">
            <w:pPr>
              <w:autoSpaceDE w:val="0"/>
              <w:autoSpaceDN w:val="0"/>
              <w:adjustRightInd w:val="0"/>
              <w:rPr>
                <w:rFonts w:ascii="Cambria" w:hAnsi="Cambria" w:cs="Times New Roman"/>
                <w:color w:val="000000"/>
                <w:sz w:val="28"/>
                <w:szCs w:val="28"/>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23</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tl/>
                <w:lang w:bidi="ar-IQ"/>
              </w:rPr>
            </w:pPr>
            <w:r w:rsidRPr="005B3185">
              <w:rPr>
                <w:rFonts w:hint="cs"/>
                <w:b/>
                <w:bCs/>
                <w:sz w:val="28"/>
                <w:szCs w:val="28"/>
                <w:rtl/>
                <w:lang w:bidi="ar-IQ"/>
              </w:rPr>
              <w:t>الععقوبات المخففة</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24</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خيانة الامانة (التعريف بخيانة الامانة وتمييزها عن الجرائم الاخرى</w:t>
            </w:r>
            <w:r w:rsidRPr="005B3185">
              <w:rPr>
                <w:b/>
                <w:bCs/>
                <w:sz w:val="28"/>
                <w:szCs w:val="28"/>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25</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اركان جريمة خيانة الامانة</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26</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العقاب على جريمة خيانة الامانة</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27</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الاحتيال (التعريف بجريمة الاحتيال</w:t>
            </w:r>
            <w:r w:rsidRPr="005B3185">
              <w:rPr>
                <w:b/>
                <w:bCs/>
                <w:sz w:val="28"/>
                <w:szCs w:val="28"/>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28</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بيان اركان جريمة الاحتيال</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29</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عقوبة الاحتيال</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30</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rPr>
                <w:b/>
                <w:bCs/>
                <w:sz w:val="28"/>
                <w:szCs w:val="28"/>
              </w:rPr>
            </w:pPr>
            <w:r w:rsidRPr="005B3185">
              <w:rPr>
                <w:b/>
                <w:bCs/>
                <w:sz w:val="28"/>
                <w:szCs w:val="28"/>
                <w:rtl/>
              </w:rPr>
              <w:t>جريمة اعطاء صك بدون رصيد (التعريف بالجريمة</w:t>
            </w:r>
            <w:r w:rsidRPr="005B3185">
              <w:rPr>
                <w:b/>
                <w:bCs/>
                <w:sz w:val="28"/>
                <w:szCs w:val="28"/>
              </w:rPr>
              <w:t>)</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المحاضرة.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المناقشة.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طريقة حل المشكلات.</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العصف الذهني.</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استراتيجية التعديل المفاهيمي.</w:t>
            </w: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التعرف.</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اختبار تمثيل الأدوار (المحكمة الافتراضية)</w:t>
            </w:r>
          </w:p>
          <w:p w:rsidR="00C67BC2" w:rsidRPr="004C121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الاختبار المقالي غير المحدد    الاختبارات القصيرة.</w:t>
            </w:r>
          </w:p>
          <w:p w:rsidR="00C67BC2" w:rsidRDefault="00C67BC2" w:rsidP="00C67BC2">
            <w:pPr>
              <w:autoSpaceDE w:val="0"/>
              <w:autoSpaceDN w:val="0"/>
              <w:adjustRightInd w:val="0"/>
              <w:rPr>
                <w:rFonts w:cs="Times New Roman"/>
                <w:b/>
                <w:bCs/>
                <w:sz w:val="24"/>
                <w:szCs w:val="24"/>
                <w:rtl/>
                <w:lang w:bidi="ar-IQ"/>
              </w:rPr>
            </w:pPr>
            <w:r w:rsidRPr="004C1212">
              <w:rPr>
                <w:rFonts w:cs="Times New Roman" w:hint="cs"/>
                <w:b/>
                <w:bCs/>
                <w:sz w:val="24"/>
                <w:szCs w:val="24"/>
                <w:rtl/>
                <w:lang w:bidi="ar-IQ"/>
              </w:rPr>
              <w:t xml:space="preserve"> الاختبار النهائي.</w:t>
            </w:r>
          </w:p>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Pr="005B3185" w:rsidRDefault="00C67BC2" w:rsidP="00C67BC2">
            <w:pPr>
              <w:jc w:val="both"/>
              <w:rPr>
                <w:b/>
                <w:bCs/>
                <w:sz w:val="28"/>
                <w:szCs w:val="28"/>
              </w:rPr>
            </w:pPr>
            <w:r w:rsidRPr="005B3185">
              <w:rPr>
                <w:rFonts w:hint="cs"/>
                <w:b/>
                <w:bCs/>
                <w:sz w:val="28"/>
                <w:szCs w:val="28"/>
                <w:rtl/>
              </w:rPr>
              <w:t xml:space="preserve"> </w:t>
            </w:r>
            <w:r w:rsidRPr="005B3185">
              <w:rPr>
                <w:b/>
                <w:bCs/>
                <w:sz w:val="28"/>
                <w:szCs w:val="28"/>
                <w:rtl/>
              </w:rPr>
              <w:t>اركان جريمة اعطاء صك بدون رصي</w:t>
            </w:r>
            <w:r w:rsidRPr="005B3185">
              <w:rPr>
                <w:rFonts w:hint="cs"/>
                <w:b/>
                <w:bCs/>
                <w:sz w:val="28"/>
                <w:szCs w:val="28"/>
                <w:rtl/>
              </w:rPr>
              <w:t>د</w:t>
            </w: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p>
        </w:tc>
      </w:tr>
      <w:tr w:rsidR="00C67BC2" w:rsidRPr="00DB131F" w:rsidTr="00374598">
        <w:trPr>
          <w:trHeight w:val="319"/>
        </w:trPr>
        <w:tc>
          <w:tcPr>
            <w:tcW w:w="1260" w:type="dxa"/>
            <w:tcBorders>
              <w:right w:val="single" w:sz="6" w:space="0" w:color="4F81BD"/>
            </w:tcBorders>
            <w:shd w:val="clear" w:color="auto" w:fill="A7BFDE"/>
          </w:tcPr>
          <w:p w:rsidR="00C67BC2" w:rsidRPr="00B9208A" w:rsidRDefault="00C67BC2" w:rsidP="00C67BC2">
            <w:pPr>
              <w:jc w:val="center"/>
              <w:rPr>
                <w:rFonts w:ascii="Traditional Arabic" w:hAnsi="Traditional Arabic"/>
                <w:b/>
                <w:bCs/>
                <w:sz w:val="28"/>
                <w:szCs w:val="28"/>
                <w:rtl/>
              </w:rPr>
            </w:pPr>
            <w:r w:rsidRPr="00B9208A">
              <w:rPr>
                <w:rFonts w:ascii="Traditional Arabic" w:hAnsi="Traditional Arabic"/>
                <w:b/>
                <w:bCs/>
                <w:sz w:val="28"/>
                <w:szCs w:val="28"/>
                <w:rtl/>
              </w:rPr>
              <w:t>31</w:t>
            </w:r>
          </w:p>
        </w:tc>
        <w:tc>
          <w:tcPr>
            <w:tcW w:w="12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2160" w:type="dxa"/>
            <w:tcBorders>
              <w:left w:val="single" w:sz="6" w:space="0" w:color="4F81BD"/>
              <w:right w:val="single" w:sz="6" w:space="0" w:color="4F81BD"/>
            </w:tcBorders>
            <w:shd w:val="clear" w:color="auto" w:fill="A7BFDE"/>
          </w:tcPr>
          <w:p w:rsidR="00C67BC2" w:rsidRDefault="00C67BC2" w:rsidP="00C67BC2">
            <w:pPr>
              <w:jc w:val="lowKashida"/>
              <w:rPr>
                <w:rFonts w:ascii="Simplified Arabic" w:hAnsi="Simplified Arabic" w:cs="Simplified Arabic"/>
                <w:b/>
                <w:bCs/>
                <w:rtl/>
                <w:lang w:bidi="ar-IQ"/>
              </w:rPr>
            </w:pPr>
          </w:p>
        </w:tc>
        <w:tc>
          <w:tcPr>
            <w:tcW w:w="2160" w:type="dxa"/>
            <w:tcBorders>
              <w:left w:val="single" w:sz="6" w:space="0" w:color="4F81BD"/>
              <w:right w:val="single" w:sz="6" w:space="0" w:color="4F81BD"/>
            </w:tcBorders>
            <w:shd w:val="clear" w:color="auto" w:fill="A7BFDE"/>
            <w:vAlign w:val="center"/>
          </w:tcPr>
          <w:p w:rsidR="00C67BC2" w:rsidRPr="00DB131F" w:rsidRDefault="00C67BC2" w:rsidP="00C67BC2">
            <w:pPr>
              <w:autoSpaceDE w:val="0"/>
              <w:autoSpaceDN w:val="0"/>
              <w:adjustRightInd w:val="0"/>
              <w:rPr>
                <w:rFonts w:ascii="Cambria" w:hAnsi="Cambria" w:cs="Times New Roman"/>
                <w:color w:val="000000"/>
                <w:sz w:val="28"/>
                <w:szCs w:val="28"/>
                <w:lang w:bidi="ar-IQ"/>
              </w:rPr>
            </w:pPr>
          </w:p>
        </w:tc>
        <w:tc>
          <w:tcPr>
            <w:tcW w:w="1440" w:type="dxa"/>
            <w:tcBorders>
              <w:left w:val="single" w:sz="6" w:space="0" w:color="4F81BD"/>
              <w:righ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p>
        </w:tc>
        <w:tc>
          <w:tcPr>
            <w:tcW w:w="1440" w:type="dxa"/>
            <w:tcBorders>
              <w:left w:val="single" w:sz="6" w:space="0" w:color="4F81BD"/>
            </w:tcBorders>
            <w:shd w:val="clear" w:color="auto" w:fill="A7BFDE"/>
            <w:vAlign w:val="center"/>
          </w:tcPr>
          <w:p w:rsidR="00C67BC2" w:rsidRPr="004C1212" w:rsidRDefault="00C67BC2" w:rsidP="00C67BC2">
            <w:pPr>
              <w:autoSpaceDE w:val="0"/>
              <w:autoSpaceDN w:val="0"/>
              <w:adjustRightInd w:val="0"/>
              <w:rPr>
                <w:rFonts w:cs="Times New Roman"/>
                <w:b/>
                <w:bCs/>
                <w:sz w:val="24"/>
                <w:szCs w:val="24"/>
                <w:rtl/>
                <w:lang w:bidi="ar-IQ"/>
              </w:rPr>
            </w:pPr>
          </w:p>
        </w:tc>
      </w:tr>
    </w:tbl>
    <w:p w:rsidR="00807DE1" w:rsidRPr="00807DE1" w:rsidRDefault="00807DE1" w:rsidP="00807DE1">
      <w:pPr>
        <w:rPr>
          <w:vanish/>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007"/>
        <w:gridCol w:w="5713"/>
      </w:tblGrid>
      <w:tr w:rsidR="00F80574" w:rsidRPr="00DB131F" w:rsidTr="00DB131F">
        <w:trPr>
          <w:trHeight w:val="477"/>
        </w:trPr>
        <w:tc>
          <w:tcPr>
            <w:tcW w:w="9720" w:type="dxa"/>
            <w:gridSpan w:val="2"/>
            <w:shd w:val="clear" w:color="auto" w:fill="A7BFDE"/>
            <w:vAlign w:val="center"/>
          </w:tcPr>
          <w:p w:rsidR="00F80574" w:rsidRPr="00DB131F" w:rsidRDefault="00F80574" w:rsidP="00DB131F">
            <w:pPr>
              <w:numPr>
                <w:ilvl w:val="0"/>
                <w:numId w:val="21"/>
              </w:numPr>
              <w:tabs>
                <w:tab w:val="left" w:pos="252"/>
                <w:tab w:val="left" w:pos="432"/>
              </w:tabs>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البنية التحتية </w:t>
            </w:r>
          </w:p>
        </w:tc>
      </w:tr>
      <w:tr w:rsidR="00F80574" w:rsidRPr="00DB131F" w:rsidTr="00DB131F">
        <w:trPr>
          <w:trHeight w:val="1587"/>
        </w:trPr>
        <w:tc>
          <w:tcPr>
            <w:tcW w:w="4007" w:type="dxa"/>
            <w:shd w:val="clear" w:color="auto" w:fill="A7BFDE"/>
            <w:vAlign w:val="center"/>
          </w:tcPr>
          <w:p w:rsidR="00F80574" w:rsidRPr="00DB131F" w:rsidRDefault="00F80574" w:rsidP="00DB131F">
            <w:pPr>
              <w:autoSpaceDE w:val="0"/>
              <w:autoSpaceDN w:val="0"/>
              <w:adjustRightInd w:val="0"/>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القراءات المطلوبة :</w:t>
            </w:r>
          </w:p>
          <w:p w:rsidR="00F80574" w:rsidRPr="00DB131F" w:rsidRDefault="00F80574" w:rsidP="00DB131F">
            <w:pPr>
              <w:numPr>
                <w:ilvl w:val="0"/>
                <w:numId w:val="22"/>
              </w:num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النصوص الأساسية </w:t>
            </w:r>
          </w:p>
          <w:p w:rsidR="00F80574" w:rsidRPr="00DB131F" w:rsidRDefault="00F80574" w:rsidP="00DB131F">
            <w:pPr>
              <w:numPr>
                <w:ilvl w:val="0"/>
                <w:numId w:val="22"/>
              </w:num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كتب المقرر</w:t>
            </w:r>
          </w:p>
          <w:p w:rsidR="00F80574" w:rsidRPr="00DB131F" w:rsidRDefault="00F80574" w:rsidP="00DB131F">
            <w:pPr>
              <w:numPr>
                <w:ilvl w:val="0"/>
                <w:numId w:val="22"/>
              </w:num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أخرى     </w:t>
            </w:r>
          </w:p>
        </w:tc>
        <w:tc>
          <w:tcPr>
            <w:tcW w:w="5713" w:type="dxa"/>
            <w:shd w:val="clear" w:color="auto" w:fill="D3DFEE"/>
            <w:vAlign w:val="center"/>
          </w:tcPr>
          <w:p w:rsidR="00C14A14" w:rsidRPr="00C14A14" w:rsidRDefault="00C14A14" w:rsidP="00C14A14">
            <w:pPr>
              <w:numPr>
                <w:ilvl w:val="0"/>
                <w:numId w:val="36"/>
              </w:numPr>
              <w:rPr>
                <w:rFonts w:ascii="Calibri" w:eastAsia="Calibri" w:hAnsi="Calibri" w:cs="Arial"/>
                <w:b/>
                <w:bCs/>
                <w:sz w:val="24"/>
                <w:szCs w:val="24"/>
                <w:lang w:val="en-GB" w:bidi="ar-IQ"/>
              </w:rPr>
            </w:pPr>
            <w:r>
              <w:rPr>
                <w:rFonts w:ascii="Cambria" w:hAnsi="Cambria" w:hint="cs"/>
                <w:color w:val="000000"/>
                <w:sz w:val="28"/>
                <w:szCs w:val="28"/>
                <w:rtl/>
                <w:lang w:bidi="ar-IQ"/>
              </w:rPr>
              <w:t xml:space="preserve">   </w:t>
            </w:r>
            <w:r w:rsidRPr="00C14A14">
              <w:rPr>
                <w:rFonts w:ascii="Simplified Arabic" w:hAnsi="Simplified Arabic" w:cs="Simplified Arabic"/>
                <w:b/>
                <w:bCs/>
                <w:sz w:val="28"/>
                <w:szCs w:val="28"/>
                <w:rtl/>
                <w:lang w:bidi="ar-IQ"/>
              </w:rPr>
              <w:t>(</w:t>
            </w:r>
            <w:r w:rsidRPr="00C14A14">
              <w:rPr>
                <w:rFonts w:ascii="Simplified Arabic" w:hAnsi="Simplified Arabic" w:cs="Simplified Arabic" w:hint="cs"/>
                <w:b/>
                <w:bCs/>
                <w:sz w:val="28"/>
                <w:szCs w:val="28"/>
                <w:rtl/>
                <w:lang w:bidi="ar-IQ"/>
              </w:rPr>
              <w:t>شرح قانون العقوبات القسم الخاص) للدكتور جمال ابراهيم الحيدري</w:t>
            </w:r>
            <w:r>
              <w:rPr>
                <w:rFonts w:ascii="Simplified Arabic" w:hAnsi="Simplified Arabic" w:cs="Simplified Arabic" w:hint="cs"/>
                <w:b/>
                <w:bCs/>
                <w:sz w:val="28"/>
                <w:szCs w:val="28"/>
                <w:rtl/>
                <w:lang w:bidi="ar-IQ"/>
              </w:rPr>
              <w:t xml:space="preserve">. </w:t>
            </w:r>
          </w:p>
          <w:p w:rsidR="00C14A14" w:rsidRPr="00C14A14" w:rsidRDefault="00C14A14" w:rsidP="00C14A14">
            <w:pPr>
              <w:numPr>
                <w:ilvl w:val="0"/>
                <w:numId w:val="36"/>
              </w:numPr>
              <w:rPr>
                <w:rFonts w:ascii="Calibri" w:eastAsia="Calibri" w:hAnsi="Calibri" w:cs="Arial"/>
                <w:b/>
                <w:bCs/>
                <w:sz w:val="24"/>
                <w:szCs w:val="24"/>
                <w:rtl/>
                <w:lang w:val="en-GB" w:bidi="ar-IQ"/>
              </w:rPr>
            </w:pPr>
            <w:r>
              <w:rPr>
                <w:rFonts w:ascii="Simplified Arabic" w:hAnsi="Simplified Arabic" w:cs="Simplified Arabic" w:hint="cs"/>
                <w:b/>
                <w:bCs/>
                <w:sz w:val="28"/>
                <w:szCs w:val="28"/>
                <w:rtl/>
                <w:lang w:bidi="ar-IQ"/>
              </w:rPr>
              <w:t xml:space="preserve"> </w:t>
            </w:r>
            <w:r w:rsidRPr="00C14A14">
              <w:rPr>
                <w:rFonts w:ascii="Calibri" w:eastAsia="Calibri" w:hAnsi="Calibri" w:cs="Arial"/>
                <w:b/>
                <w:bCs/>
                <w:sz w:val="24"/>
                <w:szCs w:val="24"/>
                <w:rtl/>
                <w:lang w:val="en-GB" w:bidi="ar-IQ"/>
              </w:rPr>
              <w:t xml:space="preserve">الدكتور محمود نجيب حسني - شرح قانون العقوبات اللبناني القسم العام 1975 بيروت   </w:t>
            </w:r>
          </w:p>
          <w:p w:rsidR="00C14A14" w:rsidRPr="00C14A14" w:rsidRDefault="00C14A14" w:rsidP="00C14A14">
            <w:pPr>
              <w:numPr>
                <w:ilvl w:val="0"/>
                <w:numId w:val="36"/>
              </w:numPr>
              <w:spacing w:after="200" w:line="276" w:lineRule="auto"/>
              <w:rPr>
                <w:rFonts w:ascii="Calibri" w:eastAsia="Calibri" w:hAnsi="Calibri" w:cs="Arial"/>
                <w:b/>
                <w:bCs/>
                <w:sz w:val="24"/>
                <w:szCs w:val="24"/>
                <w:lang w:val="en-GB" w:bidi="ar-IQ"/>
              </w:rPr>
            </w:pPr>
            <w:r w:rsidRPr="00C14A14">
              <w:rPr>
                <w:rFonts w:ascii="Calibri" w:eastAsia="Calibri" w:hAnsi="Calibri" w:cs="Arial"/>
                <w:b/>
                <w:bCs/>
                <w:sz w:val="24"/>
                <w:szCs w:val="24"/>
                <w:rtl/>
                <w:lang w:val="en-GB" w:bidi="ar-IQ"/>
              </w:rPr>
              <w:t>الدكتور محمد نوري كاظم – شرح قانون العقوبات القسم الخاص بغداد 1977</w:t>
            </w:r>
          </w:p>
          <w:p w:rsidR="00C14A14" w:rsidRPr="00C14A14" w:rsidRDefault="00C14A14" w:rsidP="00C14A14">
            <w:pPr>
              <w:numPr>
                <w:ilvl w:val="0"/>
                <w:numId w:val="36"/>
              </w:numPr>
              <w:spacing w:after="200" w:line="276" w:lineRule="auto"/>
              <w:rPr>
                <w:rFonts w:ascii="Calibri" w:eastAsia="Calibri" w:hAnsi="Calibri" w:cs="Arial"/>
                <w:b/>
                <w:bCs/>
                <w:sz w:val="24"/>
                <w:szCs w:val="24"/>
                <w:lang w:val="en-GB" w:bidi="ar-IQ"/>
              </w:rPr>
            </w:pPr>
            <w:r w:rsidRPr="00C14A14">
              <w:rPr>
                <w:rFonts w:ascii="Calibri" w:eastAsia="Calibri" w:hAnsi="Calibri" w:cs="Arial" w:hint="cs"/>
                <w:b/>
                <w:bCs/>
                <w:sz w:val="24"/>
                <w:szCs w:val="24"/>
                <w:rtl/>
                <w:lang w:val="en-GB" w:bidi="ar-IQ"/>
              </w:rPr>
              <w:t>الدكتور</w:t>
            </w:r>
            <w:r w:rsidRPr="00C14A14">
              <w:rPr>
                <w:rFonts w:ascii="Calibri" w:eastAsia="Calibri" w:hAnsi="Calibri" w:cs="Arial" w:hint="eastAsia"/>
                <w:b/>
                <w:bCs/>
                <w:sz w:val="24"/>
                <w:szCs w:val="24"/>
                <w:rtl/>
                <w:lang w:val="en-GB" w:bidi="ar-IQ"/>
              </w:rPr>
              <w:t>ة</w:t>
            </w:r>
            <w:r w:rsidRPr="00C14A14">
              <w:rPr>
                <w:rFonts w:ascii="Calibri" w:eastAsia="Calibri" w:hAnsi="Calibri" w:cs="Arial" w:hint="cs"/>
                <w:b/>
                <w:bCs/>
                <w:sz w:val="24"/>
                <w:szCs w:val="24"/>
                <w:rtl/>
                <w:lang w:val="en-GB" w:bidi="ar-IQ"/>
              </w:rPr>
              <w:t xml:space="preserve">  واثبة داود السعدي </w:t>
            </w:r>
            <w:r w:rsidRPr="00C14A14">
              <w:rPr>
                <w:rFonts w:ascii="Calibri" w:eastAsia="Calibri" w:hAnsi="Calibri" w:cs="Arial"/>
                <w:b/>
                <w:bCs/>
                <w:sz w:val="24"/>
                <w:szCs w:val="24"/>
                <w:rtl/>
                <w:lang w:val="en-GB" w:bidi="ar-IQ"/>
              </w:rPr>
              <w:t>–</w:t>
            </w:r>
            <w:r w:rsidRPr="00C14A14">
              <w:rPr>
                <w:rFonts w:ascii="Calibri" w:eastAsia="Calibri" w:hAnsi="Calibri" w:cs="Arial" w:hint="cs"/>
                <w:b/>
                <w:bCs/>
                <w:sz w:val="24"/>
                <w:szCs w:val="24"/>
                <w:rtl/>
                <w:lang w:val="en-GB" w:bidi="ar-IQ"/>
              </w:rPr>
              <w:t xml:space="preserve"> شرح قانون العقوبات القسم الخاص </w:t>
            </w:r>
          </w:p>
          <w:p w:rsidR="00F80574" w:rsidRPr="00C14A14" w:rsidRDefault="00F80574" w:rsidP="00C14A14">
            <w:pPr>
              <w:autoSpaceDE w:val="0"/>
              <w:autoSpaceDN w:val="0"/>
              <w:adjustRightInd w:val="0"/>
              <w:rPr>
                <w:rFonts w:ascii="Cambria" w:hAnsi="Cambria"/>
                <w:color w:val="000000"/>
                <w:sz w:val="28"/>
                <w:szCs w:val="28"/>
                <w:lang w:val="en-GB" w:bidi="ar-IQ"/>
              </w:rPr>
            </w:pPr>
          </w:p>
        </w:tc>
      </w:tr>
      <w:tr w:rsidR="00F80574" w:rsidRPr="00DB131F" w:rsidTr="00DB131F">
        <w:trPr>
          <w:trHeight w:val="1247"/>
        </w:trPr>
        <w:tc>
          <w:tcPr>
            <w:tcW w:w="4007" w:type="dxa"/>
            <w:tcBorders>
              <w:right w:val="single" w:sz="6" w:space="0" w:color="4F81BD"/>
            </w:tcBorders>
            <w:shd w:val="clear" w:color="auto" w:fill="A7BFDE"/>
            <w:vAlign w:val="center"/>
          </w:tcPr>
          <w:p w:rsidR="00F80574" w:rsidRPr="00DB131F" w:rsidRDefault="00F80574" w:rsidP="00DB131F">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متطلبات خاصة ( وتشمل على سبيل المثال ورش العمل والدوريات والبرمجيات والمواقع الالكترونية )</w:t>
            </w:r>
          </w:p>
        </w:tc>
        <w:tc>
          <w:tcPr>
            <w:tcW w:w="5713" w:type="dxa"/>
            <w:tcBorders>
              <w:left w:val="single" w:sz="6" w:space="0" w:color="4F81BD"/>
            </w:tcBorders>
            <w:shd w:val="clear" w:color="auto" w:fill="A7BFDE"/>
            <w:vAlign w:val="center"/>
          </w:tcPr>
          <w:p w:rsidR="00F80574" w:rsidRPr="00DB131F" w:rsidRDefault="00CE1BC0" w:rsidP="00C14A14">
            <w:pPr>
              <w:autoSpaceDE w:val="0"/>
              <w:autoSpaceDN w:val="0"/>
              <w:adjustRightInd w:val="0"/>
              <w:rPr>
                <w:rFonts w:ascii="Cambria" w:hAnsi="Cambria"/>
                <w:color w:val="000000"/>
                <w:sz w:val="28"/>
                <w:szCs w:val="28"/>
                <w:lang w:bidi="ar-IQ"/>
              </w:rPr>
            </w:pPr>
            <w:r>
              <w:rPr>
                <w:rFonts w:ascii="Cambria" w:hAnsi="Cambria" w:hint="cs"/>
                <w:color w:val="000000"/>
                <w:sz w:val="28"/>
                <w:szCs w:val="28"/>
                <w:rtl/>
                <w:lang w:bidi="ar-IQ"/>
              </w:rPr>
              <w:t xml:space="preserve">ورش عمل حول </w:t>
            </w:r>
            <w:r w:rsidR="00C14A14">
              <w:rPr>
                <w:rFonts w:ascii="Cambria" w:hAnsi="Cambria" w:hint="cs"/>
                <w:color w:val="000000"/>
                <w:sz w:val="28"/>
                <w:szCs w:val="28"/>
                <w:rtl/>
                <w:lang w:bidi="ar-IQ"/>
              </w:rPr>
              <w:t xml:space="preserve">الجرائم المرتكبة </w:t>
            </w:r>
            <w:r>
              <w:rPr>
                <w:rFonts w:ascii="Cambria" w:hAnsi="Cambria" w:hint="cs"/>
                <w:color w:val="000000"/>
                <w:sz w:val="28"/>
                <w:szCs w:val="28"/>
                <w:rtl/>
                <w:lang w:bidi="ar-IQ"/>
              </w:rPr>
              <w:t xml:space="preserve"> </w:t>
            </w:r>
          </w:p>
        </w:tc>
      </w:tr>
      <w:tr w:rsidR="00F80574" w:rsidRPr="00DB131F" w:rsidTr="00DB131F">
        <w:trPr>
          <w:trHeight w:val="1247"/>
        </w:trPr>
        <w:tc>
          <w:tcPr>
            <w:tcW w:w="4007" w:type="dxa"/>
            <w:shd w:val="clear" w:color="auto" w:fill="A7BFDE"/>
            <w:vAlign w:val="center"/>
          </w:tcPr>
          <w:p w:rsidR="00F80574" w:rsidRPr="00DB131F" w:rsidRDefault="00F80574" w:rsidP="00DB131F">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الخدمات الاجتماعية ( وتشمل على سبيل المثال محاضرات الضيوف والتدريب المهني والدراسات الميدانية ) </w:t>
            </w:r>
          </w:p>
        </w:tc>
        <w:tc>
          <w:tcPr>
            <w:tcW w:w="5713" w:type="dxa"/>
            <w:shd w:val="clear" w:color="auto" w:fill="D3DFEE"/>
            <w:vAlign w:val="center"/>
          </w:tcPr>
          <w:p w:rsidR="00F80574" w:rsidRPr="00DB131F" w:rsidRDefault="00CE1BC0" w:rsidP="00DB131F">
            <w:pPr>
              <w:autoSpaceDE w:val="0"/>
              <w:autoSpaceDN w:val="0"/>
              <w:adjustRightInd w:val="0"/>
              <w:rPr>
                <w:rFonts w:ascii="Cambria" w:hAnsi="Cambria"/>
                <w:color w:val="000000"/>
                <w:sz w:val="28"/>
                <w:szCs w:val="28"/>
                <w:lang w:bidi="ar-IQ"/>
              </w:rPr>
            </w:pPr>
            <w:r w:rsidRPr="00CE1BC0">
              <w:rPr>
                <w:rFonts w:ascii="Cambria" w:hAnsi="Cambria" w:hint="cs"/>
                <w:color w:val="000000"/>
                <w:sz w:val="28"/>
                <w:szCs w:val="28"/>
                <w:rtl/>
                <w:lang w:bidi="ar-IQ"/>
              </w:rPr>
              <w:t>محاضرات متبادلة مع أساتذة الجامعة الأم (جامعة الأنبار).</w:t>
            </w:r>
          </w:p>
        </w:tc>
      </w:tr>
    </w:tbl>
    <w:p w:rsidR="00F80574" w:rsidRDefault="00F80574" w:rsidP="00F80574">
      <w:pPr>
        <w:rPr>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3600"/>
        <w:gridCol w:w="6120"/>
      </w:tblGrid>
      <w:tr w:rsidR="00F80574" w:rsidRPr="00DB131F" w:rsidTr="00DB131F">
        <w:trPr>
          <w:trHeight w:val="419"/>
        </w:trPr>
        <w:tc>
          <w:tcPr>
            <w:tcW w:w="9720" w:type="dxa"/>
            <w:gridSpan w:val="2"/>
            <w:shd w:val="clear" w:color="auto" w:fill="A7BFDE"/>
            <w:vAlign w:val="center"/>
          </w:tcPr>
          <w:p w:rsidR="00F80574" w:rsidRPr="00DB131F" w:rsidRDefault="00F80574" w:rsidP="00DB131F">
            <w:pPr>
              <w:numPr>
                <w:ilvl w:val="0"/>
                <w:numId w:val="21"/>
              </w:numPr>
              <w:tabs>
                <w:tab w:val="left" w:pos="507"/>
              </w:tabs>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القبول </w:t>
            </w:r>
          </w:p>
        </w:tc>
      </w:tr>
      <w:tr w:rsidR="00F80574" w:rsidRPr="00DB131F" w:rsidTr="00DB131F">
        <w:trPr>
          <w:trHeight w:val="473"/>
        </w:trPr>
        <w:tc>
          <w:tcPr>
            <w:tcW w:w="3600" w:type="dxa"/>
            <w:shd w:val="clear" w:color="auto" w:fill="A7BFDE"/>
            <w:vAlign w:val="center"/>
          </w:tcPr>
          <w:p w:rsidR="00F80574" w:rsidRPr="00DB131F" w:rsidRDefault="00F80574" w:rsidP="00DB131F">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المتطلبات السابقة</w:t>
            </w:r>
          </w:p>
        </w:tc>
        <w:tc>
          <w:tcPr>
            <w:tcW w:w="6120" w:type="dxa"/>
            <w:shd w:val="clear" w:color="auto" w:fill="D3DFEE"/>
            <w:vAlign w:val="center"/>
          </w:tcPr>
          <w:p w:rsidR="00F80574" w:rsidRPr="00DB131F" w:rsidRDefault="00CE1BC0" w:rsidP="00DB131F">
            <w:pPr>
              <w:autoSpaceDE w:val="0"/>
              <w:autoSpaceDN w:val="0"/>
              <w:adjustRightInd w:val="0"/>
              <w:rPr>
                <w:rFonts w:ascii="Cambria" w:hAnsi="Cambria" w:cs="Times New Roman"/>
                <w:color w:val="000000"/>
                <w:sz w:val="28"/>
                <w:szCs w:val="28"/>
                <w:lang w:bidi="ar-IQ"/>
              </w:rPr>
            </w:pPr>
            <w:r w:rsidRPr="00CE1BC0">
              <w:rPr>
                <w:rFonts w:ascii="Cambria" w:hAnsi="Cambria" w:cs="Times New Roman"/>
                <w:color w:val="000000"/>
                <w:sz w:val="28"/>
                <w:szCs w:val="28"/>
                <w:rtl/>
                <w:lang w:bidi="ar-IQ"/>
              </w:rPr>
              <w:t>امتحانات تعزيز الرصانة العلمية(التوامة).</w:t>
            </w:r>
          </w:p>
        </w:tc>
      </w:tr>
      <w:tr w:rsidR="00F80574" w:rsidRPr="00DB131F" w:rsidTr="00DB131F">
        <w:trPr>
          <w:trHeight w:val="495"/>
        </w:trPr>
        <w:tc>
          <w:tcPr>
            <w:tcW w:w="3600" w:type="dxa"/>
            <w:tcBorders>
              <w:right w:val="single" w:sz="6" w:space="0" w:color="4F81BD"/>
            </w:tcBorders>
            <w:shd w:val="clear" w:color="auto" w:fill="A7BFDE"/>
            <w:vAlign w:val="center"/>
          </w:tcPr>
          <w:p w:rsidR="00F80574" w:rsidRPr="00DB131F" w:rsidRDefault="00F80574" w:rsidP="00DB131F">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أقل عدد من الطلبة </w:t>
            </w:r>
          </w:p>
        </w:tc>
        <w:tc>
          <w:tcPr>
            <w:tcW w:w="6120" w:type="dxa"/>
            <w:tcBorders>
              <w:left w:val="single" w:sz="6" w:space="0" w:color="4F81BD"/>
            </w:tcBorders>
            <w:shd w:val="clear" w:color="auto" w:fill="A7BFDE"/>
            <w:vAlign w:val="center"/>
          </w:tcPr>
          <w:p w:rsidR="00F80574" w:rsidRPr="00DB131F" w:rsidRDefault="00CE1BC0" w:rsidP="00DB131F">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100</w:t>
            </w:r>
          </w:p>
        </w:tc>
      </w:tr>
      <w:tr w:rsidR="00F80574" w:rsidRPr="00DB131F" w:rsidTr="00DB131F">
        <w:trPr>
          <w:trHeight w:val="517"/>
        </w:trPr>
        <w:tc>
          <w:tcPr>
            <w:tcW w:w="3600" w:type="dxa"/>
            <w:shd w:val="clear" w:color="auto" w:fill="A7BFDE"/>
            <w:vAlign w:val="center"/>
          </w:tcPr>
          <w:p w:rsidR="00F80574" w:rsidRPr="00DB131F" w:rsidRDefault="00F80574" w:rsidP="00DB131F">
            <w:pPr>
              <w:autoSpaceDE w:val="0"/>
              <w:autoSpaceDN w:val="0"/>
              <w:adjustRightInd w:val="0"/>
              <w:rPr>
                <w:rFonts w:ascii="Cambria" w:hAnsi="Cambria" w:cs="Times New Roman"/>
                <w:color w:val="000000"/>
                <w:sz w:val="28"/>
                <w:szCs w:val="28"/>
                <w:lang w:bidi="ar-IQ"/>
              </w:rPr>
            </w:pPr>
            <w:r w:rsidRPr="00DB131F">
              <w:rPr>
                <w:rFonts w:ascii="Cambria" w:hAnsi="Cambria" w:cs="Times New Roman"/>
                <w:color w:val="000000"/>
                <w:sz w:val="28"/>
                <w:szCs w:val="28"/>
                <w:rtl/>
                <w:lang w:bidi="ar-IQ"/>
              </w:rPr>
              <w:t xml:space="preserve">أكبر عدد من الطلبة </w:t>
            </w:r>
          </w:p>
        </w:tc>
        <w:tc>
          <w:tcPr>
            <w:tcW w:w="6120" w:type="dxa"/>
            <w:shd w:val="clear" w:color="auto" w:fill="D3DFEE"/>
            <w:vAlign w:val="center"/>
          </w:tcPr>
          <w:p w:rsidR="00F80574" w:rsidRPr="00DB131F" w:rsidRDefault="00CE1BC0" w:rsidP="00DB131F">
            <w:pPr>
              <w:autoSpaceDE w:val="0"/>
              <w:autoSpaceDN w:val="0"/>
              <w:adjustRightInd w:val="0"/>
              <w:rPr>
                <w:rFonts w:ascii="Cambria" w:hAnsi="Cambria" w:cs="Times New Roman"/>
                <w:color w:val="000000"/>
                <w:sz w:val="28"/>
                <w:szCs w:val="28"/>
                <w:lang w:bidi="ar-IQ"/>
              </w:rPr>
            </w:pPr>
            <w:r>
              <w:rPr>
                <w:rFonts w:ascii="Cambria" w:hAnsi="Cambria" w:cs="Times New Roman" w:hint="cs"/>
                <w:color w:val="000000"/>
                <w:sz w:val="28"/>
                <w:szCs w:val="28"/>
                <w:rtl/>
                <w:lang w:bidi="ar-IQ"/>
              </w:rPr>
              <w:t>300</w:t>
            </w:r>
          </w:p>
        </w:tc>
      </w:tr>
    </w:tbl>
    <w:p w:rsidR="001C1CD7" w:rsidRPr="002A432E" w:rsidRDefault="001C1CD7" w:rsidP="00F54AE6">
      <w:pPr>
        <w:spacing w:after="240" w:line="276" w:lineRule="auto"/>
        <w:jc w:val="center"/>
        <w:rPr>
          <w:sz w:val="24"/>
          <w:szCs w:val="24"/>
          <w:rtl/>
          <w:lang w:bidi="ar-IQ"/>
        </w:rPr>
      </w:pPr>
    </w:p>
    <w:sectPr w:rsidR="001C1CD7" w:rsidRPr="002A432E" w:rsidSect="001C1CD7">
      <w:footerReference w:type="default" r:id="rId8"/>
      <w:pgSz w:w="11906" w:h="16838" w:code="9"/>
      <w:pgMar w:top="993" w:right="1797" w:bottom="1560" w:left="1797"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0791" w:rsidRDefault="00710791">
      <w:r>
        <w:separator/>
      </w:r>
    </w:p>
  </w:endnote>
  <w:endnote w:type="continuationSeparator" w:id="0">
    <w:p w:rsidR="00710791" w:rsidRDefault="00710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bidiVisual/>
      <w:tblW w:w="5720" w:type="pct"/>
      <w:tblLook w:val="04A0" w:firstRow="1" w:lastRow="0" w:firstColumn="1" w:lastColumn="0" w:noHBand="0" w:noVBand="1"/>
    </w:tblPr>
    <w:tblGrid>
      <w:gridCol w:w="4390"/>
      <w:gridCol w:w="976"/>
      <w:gridCol w:w="4390"/>
    </w:tblGrid>
    <w:tr w:rsidR="00807DE1" w:rsidTr="00807DE1">
      <w:trPr>
        <w:trHeight w:val="151"/>
      </w:trPr>
      <w:tc>
        <w:tcPr>
          <w:tcW w:w="2250" w:type="pct"/>
          <w:tcBorders>
            <w:bottom w:val="single" w:sz="4" w:space="0" w:color="4F81BD"/>
          </w:tcBorders>
        </w:tcPr>
        <w:p w:rsidR="00807DE1" w:rsidRPr="004C6D08" w:rsidRDefault="00807DE1" w:rsidP="00807DE1">
          <w:pPr>
            <w:pStyle w:val="a6"/>
            <w:rPr>
              <w:rFonts w:ascii="Cambria" w:hAnsi="Cambria"/>
              <w:b/>
              <w:bCs/>
              <w:lang w:val="en-US" w:eastAsia="en-US"/>
            </w:rPr>
          </w:pPr>
        </w:p>
      </w:tc>
      <w:tc>
        <w:tcPr>
          <w:tcW w:w="500" w:type="pct"/>
          <w:vMerge w:val="restart"/>
          <w:noWrap/>
          <w:vAlign w:val="center"/>
        </w:tcPr>
        <w:p w:rsidR="00807DE1" w:rsidRPr="00807DE1" w:rsidRDefault="00807DE1" w:rsidP="00807DE1">
          <w:pPr>
            <w:pStyle w:val="aa"/>
            <w:rPr>
              <w:rFonts w:ascii="Cambria" w:hAnsi="Cambria"/>
            </w:rPr>
          </w:pPr>
          <w:r w:rsidRPr="00807DE1">
            <w:rPr>
              <w:rFonts w:ascii="Cambria" w:hAnsi="Cambria"/>
              <w:b/>
              <w:bCs/>
              <w:rtl/>
              <w:lang w:val="ar-SA"/>
            </w:rPr>
            <w:t xml:space="preserve">الصفحة </w:t>
          </w:r>
          <w:r w:rsidRPr="00807DE1">
            <w:rPr>
              <w:rFonts w:cs="Arial"/>
            </w:rPr>
            <w:fldChar w:fldCharType="begin"/>
          </w:r>
          <w:r w:rsidRPr="004C6D08">
            <w:rPr>
              <w:rFonts w:cs="Arial"/>
            </w:rPr>
            <w:instrText>PAGE  \* MERGEFORMAT</w:instrText>
          </w:r>
          <w:r w:rsidRPr="00807DE1">
            <w:rPr>
              <w:rFonts w:cs="Arial"/>
            </w:rPr>
            <w:fldChar w:fldCharType="separate"/>
          </w:r>
          <w:r w:rsidR="00C67BC2" w:rsidRPr="00C67BC2">
            <w:rPr>
              <w:rFonts w:ascii="Cambria" w:hAnsi="Cambria"/>
              <w:b/>
              <w:bCs/>
              <w:noProof/>
              <w:rtl/>
              <w:lang w:val="ar-SA"/>
            </w:rPr>
            <w:t>8</w:t>
          </w:r>
          <w:r w:rsidRPr="00807DE1">
            <w:rPr>
              <w:rFonts w:ascii="Cambria" w:hAnsi="Cambria"/>
              <w:b/>
              <w:bCs/>
            </w:rPr>
            <w:fldChar w:fldCharType="end"/>
          </w:r>
        </w:p>
      </w:tc>
      <w:tc>
        <w:tcPr>
          <w:tcW w:w="2250" w:type="pct"/>
          <w:tcBorders>
            <w:bottom w:val="single" w:sz="4" w:space="0" w:color="4F81BD"/>
          </w:tcBorders>
        </w:tcPr>
        <w:p w:rsidR="00807DE1" w:rsidRPr="004C6D08" w:rsidRDefault="00807DE1" w:rsidP="00807DE1">
          <w:pPr>
            <w:pStyle w:val="a6"/>
            <w:rPr>
              <w:rFonts w:ascii="Cambria" w:hAnsi="Cambria"/>
              <w:b/>
              <w:bCs/>
              <w:lang w:val="en-US" w:eastAsia="en-US"/>
            </w:rPr>
          </w:pPr>
        </w:p>
      </w:tc>
    </w:tr>
    <w:tr w:rsidR="00807DE1" w:rsidTr="00807DE1">
      <w:trPr>
        <w:trHeight w:val="150"/>
      </w:trPr>
      <w:tc>
        <w:tcPr>
          <w:tcW w:w="2250" w:type="pct"/>
          <w:tcBorders>
            <w:top w:val="single" w:sz="4" w:space="0" w:color="4F81BD"/>
          </w:tcBorders>
        </w:tcPr>
        <w:p w:rsidR="00807DE1" w:rsidRPr="004C6D08" w:rsidRDefault="00807DE1" w:rsidP="00807DE1">
          <w:pPr>
            <w:pStyle w:val="a6"/>
            <w:rPr>
              <w:rFonts w:ascii="Cambria" w:hAnsi="Cambria"/>
              <w:b/>
              <w:bCs/>
              <w:lang w:val="en-US" w:eastAsia="en-US"/>
            </w:rPr>
          </w:pPr>
        </w:p>
      </w:tc>
      <w:tc>
        <w:tcPr>
          <w:tcW w:w="500" w:type="pct"/>
          <w:vMerge/>
        </w:tcPr>
        <w:p w:rsidR="00807DE1" w:rsidRPr="004C6D08" w:rsidRDefault="00807DE1" w:rsidP="00807DE1">
          <w:pPr>
            <w:pStyle w:val="a6"/>
            <w:jc w:val="center"/>
            <w:rPr>
              <w:rFonts w:ascii="Cambria" w:hAnsi="Cambria"/>
              <w:b/>
              <w:bCs/>
              <w:lang w:val="en-US" w:eastAsia="en-US"/>
            </w:rPr>
          </w:pPr>
        </w:p>
      </w:tc>
      <w:tc>
        <w:tcPr>
          <w:tcW w:w="2250" w:type="pct"/>
          <w:tcBorders>
            <w:top w:val="single" w:sz="4" w:space="0" w:color="4F81BD"/>
          </w:tcBorders>
        </w:tcPr>
        <w:p w:rsidR="00807DE1" w:rsidRPr="004C6D08" w:rsidRDefault="00807DE1" w:rsidP="00807DE1">
          <w:pPr>
            <w:pStyle w:val="a6"/>
            <w:rPr>
              <w:rFonts w:ascii="Cambria" w:hAnsi="Cambria"/>
              <w:b/>
              <w:bCs/>
              <w:lang w:val="en-US" w:eastAsia="en-US"/>
            </w:rPr>
          </w:pPr>
        </w:p>
      </w:tc>
    </w:tr>
  </w:tbl>
  <w:p w:rsidR="00807DE1" w:rsidRDefault="00807DE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0791" w:rsidRDefault="00710791">
      <w:r>
        <w:separator/>
      </w:r>
    </w:p>
  </w:footnote>
  <w:footnote w:type="continuationSeparator" w:id="0">
    <w:p w:rsidR="00710791" w:rsidRDefault="00710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16" w15:restartNumberingAfterBreak="0">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17" w15:restartNumberingAfterBreak="0">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9" w15:restartNumberingAfterBreak="0">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1" w15:restartNumberingAfterBreak="0">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F76207"/>
    <w:multiLevelType w:val="hybridMultilevel"/>
    <w:tmpl w:val="E7C04FDC"/>
    <w:lvl w:ilvl="0" w:tplc="ECB22C5A">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3" w15:restartNumberingAfterBreak="0">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4"/>
  </w:num>
  <w:num w:numId="3">
    <w:abstractNumId w:val="13"/>
  </w:num>
  <w:num w:numId="4">
    <w:abstractNumId w:val="5"/>
  </w:num>
  <w:num w:numId="5">
    <w:abstractNumId w:val="7"/>
  </w:num>
  <w:num w:numId="6">
    <w:abstractNumId w:val="23"/>
  </w:num>
  <w:num w:numId="7">
    <w:abstractNumId w:val="25"/>
  </w:num>
  <w:num w:numId="8">
    <w:abstractNumId w:val="22"/>
  </w:num>
  <w:num w:numId="9">
    <w:abstractNumId w:val="24"/>
  </w:num>
  <w:num w:numId="10">
    <w:abstractNumId w:val="10"/>
  </w:num>
  <w:num w:numId="11">
    <w:abstractNumId w:val="9"/>
  </w:num>
  <w:num w:numId="12">
    <w:abstractNumId w:val="0"/>
  </w:num>
  <w:num w:numId="13">
    <w:abstractNumId w:val="30"/>
  </w:num>
  <w:num w:numId="14">
    <w:abstractNumId w:val="35"/>
  </w:num>
  <w:num w:numId="15">
    <w:abstractNumId w:val="2"/>
  </w:num>
  <w:num w:numId="16">
    <w:abstractNumId w:val="21"/>
  </w:num>
  <w:num w:numId="17">
    <w:abstractNumId w:val="16"/>
  </w:num>
  <w:num w:numId="18">
    <w:abstractNumId w:val="33"/>
  </w:num>
  <w:num w:numId="19">
    <w:abstractNumId w:val="18"/>
  </w:num>
  <w:num w:numId="20">
    <w:abstractNumId w:val="4"/>
  </w:num>
  <w:num w:numId="21">
    <w:abstractNumId w:val="32"/>
  </w:num>
  <w:num w:numId="22">
    <w:abstractNumId w:val="19"/>
  </w:num>
  <w:num w:numId="23">
    <w:abstractNumId w:val="11"/>
  </w:num>
  <w:num w:numId="24">
    <w:abstractNumId w:val="29"/>
  </w:num>
  <w:num w:numId="25">
    <w:abstractNumId w:val="1"/>
  </w:num>
  <w:num w:numId="26">
    <w:abstractNumId w:val="28"/>
  </w:num>
  <w:num w:numId="27">
    <w:abstractNumId w:val="14"/>
  </w:num>
  <w:num w:numId="28">
    <w:abstractNumId w:val="26"/>
  </w:num>
  <w:num w:numId="29">
    <w:abstractNumId w:val="20"/>
  </w:num>
  <w:num w:numId="30">
    <w:abstractNumId w:val="8"/>
  </w:num>
  <w:num w:numId="31">
    <w:abstractNumId w:val="17"/>
  </w:num>
  <w:num w:numId="32">
    <w:abstractNumId w:val="31"/>
  </w:num>
  <w:num w:numId="33">
    <w:abstractNumId w:val="3"/>
  </w:num>
  <w:num w:numId="34">
    <w:abstractNumId w:val="12"/>
  </w:num>
  <w:num w:numId="35">
    <w:abstractNumId w:val="6"/>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742A"/>
    <w:rsid w:val="00005774"/>
    <w:rsid w:val="00007B9F"/>
    <w:rsid w:val="000428A6"/>
    <w:rsid w:val="00063AD7"/>
    <w:rsid w:val="00070BE9"/>
    <w:rsid w:val="0008002F"/>
    <w:rsid w:val="00090A55"/>
    <w:rsid w:val="000A1C7A"/>
    <w:rsid w:val="000A67F9"/>
    <w:rsid w:val="000A69B4"/>
    <w:rsid w:val="000B4430"/>
    <w:rsid w:val="000E19A2"/>
    <w:rsid w:val="000E58E3"/>
    <w:rsid w:val="000F2476"/>
    <w:rsid w:val="000F3655"/>
    <w:rsid w:val="000F5F6D"/>
    <w:rsid w:val="00104BF3"/>
    <w:rsid w:val="0010580A"/>
    <w:rsid w:val="001141F6"/>
    <w:rsid w:val="001304F3"/>
    <w:rsid w:val="0014600C"/>
    <w:rsid w:val="0015696E"/>
    <w:rsid w:val="00182552"/>
    <w:rsid w:val="001B0307"/>
    <w:rsid w:val="001C1CD7"/>
    <w:rsid w:val="001D06F5"/>
    <w:rsid w:val="001D678C"/>
    <w:rsid w:val="002000D6"/>
    <w:rsid w:val="00203A53"/>
    <w:rsid w:val="0020555A"/>
    <w:rsid w:val="002358AF"/>
    <w:rsid w:val="00236F0D"/>
    <w:rsid w:val="0023793A"/>
    <w:rsid w:val="00242DCC"/>
    <w:rsid w:val="002658D7"/>
    <w:rsid w:val="00284DF0"/>
    <w:rsid w:val="00297E64"/>
    <w:rsid w:val="002A3C74"/>
    <w:rsid w:val="002B28B2"/>
    <w:rsid w:val="002D2398"/>
    <w:rsid w:val="002E67EA"/>
    <w:rsid w:val="002F032D"/>
    <w:rsid w:val="002F1537"/>
    <w:rsid w:val="00305509"/>
    <w:rsid w:val="0030567D"/>
    <w:rsid w:val="003068D1"/>
    <w:rsid w:val="003132A6"/>
    <w:rsid w:val="003222AA"/>
    <w:rsid w:val="00327FCC"/>
    <w:rsid w:val="0034068F"/>
    <w:rsid w:val="003669FA"/>
    <w:rsid w:val="00372012"/>
    <w:rsid w:val="00391BA9"/>
    <w:rsid w:val="003A16B8"/>
    <w:rsid w:val="003A3412"/>
    <w:rsid w:val="003A6895"/>
    <w:rsid w:val="003C56DD"/>
    <w:rsid w:val="003D4EAF"/>
    <w:rsid w:val="003D742A"/>
    <w:rsid w:val="003D7925"/>
    <w:rsid w:val="003E04B9"/>
    <w:rsid w:val="003E179B"/>
    <w:rsid w:val="003E55DB"/>
    <w:rsid w:val="003F6248"/>
    <w:rsid w:val="00406DC6"/>
    <w:rsid w:val="004361D7"/>
    <w:rsid w:val="004662C5"/>
    <w:rsid w:val="00473DFB"/>
    <w:rsid w:val="0048407D"/>
    <w:rsid w:val="004A4634"/>
    <w:rsid w:val="004A6A6D"/>
    <w:rsid w:val="004B61F9"/>
    <w:rsid w:val="004C6D08"/>
    <w:rsid w:val="004D2002"/>
    <w:rsid w:val="004D3497"/>
    <w:rsid w:val="004E0EBA"/>
    <w:rsid w:val="004E3ECF"/>
    <w:rsid w:val="004E60C2"/>
    <w:rsid w:val="004F0938"/>
    <w:rsid w:val="005129A7"/>
    <w:rsid w:val="00516004"/>
    <w:rsid w:val="00534329"/>
    <w:rsid w:val="00535D14"/>
    <w:rsid w:val="00581B3C"/>
    <w:rsid w:val="005827E2"/>
    <w:rsid w:val="00584D07"/>
    <w:rsid w:val="00584DA6"/>
    <w:rsid w:val="00595034"/>
    <w:rsid w:val="005B20B7"/>
    <w:rsid w:val="005C050F"/>
    <w:rsid w:val="005C71F0"/>
    <w:rsid w:val="005D644B"/>
    <w:rsid w:val="005D69BE"/>
    <w:rsid w:val="005F733A"/>
    <w:rsid w:val="0060297B"/>
    <w:rsid w:val="006031F2"/>
    <w:rsid w:val="00606B47"/>
    <w:rsid w:val="006101CA"/>
    <w:rsid w:val="006120D9"/>
    <w:rsid w:val="00624259"/>
    <w:rsid w:val="00627034"/>
    <w:rsid w:val="006279D6"/>
    <w:rsid w:val="006315D0"/>
    <w:rsid w:val="006377B6"/>
    <w:rsid w:val="00637C8B"/>
    <w:rsid w:val="00671EDD"/>
    <w:rsid w:val="00677895"/>
    <w:rsid w:val="006973F9"/>
    <w:rsid w:val="006D4F39"/>
    <w:rsid w:val="00710791"/>
    <w:rsid w:val="00727627"/>
    <w:rsid w:val="0075633E"/>
    <w:rsid w:val="007645B4"/>
    <w:rsid w:val="007716A6"/>
    <w:rsid w:val="0078752C"/>
    <w:rsid w:val="0079031B"/>
    <w:rsid w:val="007A7C20"/>
    <w:rsid w:val="007B0B99"/>
    <w:rsid w:val="007B21F5"/>
    <w:rsid w:val="007F319C"/>
    <w:rsid w:val="00807DE1"/>
    <w:rsid w:val="008215A6"/>
    <w:rsid w:val="008467A5"/>
    <w:rsid w:val="00867A6A"/>
    <w:rsid w:val="00867FFC"/>
    <w:rsid w:val="00873B99"/>
    <w:rsid w:val="0088070E"/>
    <w:rsid w:val="008A3F48"/>
    <w:rsid w:val="008B1371"/>
    <w:rsid w:val="008B2E37"/>
    <w:rsid w:val="008C3854"/>
    <w:rsid w:val="008E27DA"/>
    <w:rsid w:val="008F3E7F"/>
    <w:rsid w:val="00902FDF"/>
    <w:rsid w:val="00925B10"/>
    <w:rsid w:val="0093425D"/>
    <w:rsid w:val="00967B24"/>
    <w:rsid w:val="0098449B"/>
    <w:rsid w:val="0098755F"/>
    <w:rsid w:val="00987871"/>
    <w:rsid w:val="009A07B9"/>
    <w:rsid w:val="009B609A"/>
    <w:rsid w:val="009B68B5"/>
    <w:rsid w:val="009B72DF"/>
    <w:rsid w:val="009C4ACD"/>
    <w:rsid w:val="009D36E7"/>
    <w:rsid w:val="009D5412"/>
    <w:rsid w:val="009E2D35"/>
    <w:rsid w:val="009F7BAF"/>
    <w:rsid w:val="00A07775"/>
    <w:rsid w:val="00A11A57"/>
    <w:rsid w:val="00A12DBC"/>
    <w:rsid w:val="00A2126F"/>
    <w:rsid w:val="00A30E4D"/>
    <w:rsid w:val="00A32E9F"/>
    <w:rsid w:val="00A61298"/>
    <w:rsid w:val="00A658DD"/>
    <w:rsid w:val="00A676A4"/>
    <w:rsid w:val="00A717B0"/>
    <w:rsid w:val="00A75B29"/>
    <w:rsid w:val="00A85288"/>
    <w:rsid w:val="00AB2B0D"/>
    <w:rsid w:val="00AB71A5"/>
    <w:rsid w:val="00AD37EA"/>
    <w:rsid w:val="00AD4058"/>
    <w:rsid w:val="00B04671"/>
    <w:rsid w:val="00B04F90"/>
    <w:rsid w:val="00B15F45"/>
    <w:rsid w:val="00B32265"/>
    <w:rsid w:val="00B412FE"/>
    <w:rsid w:val="00B5102D"/>
    <w:rsid w:val="00B521B7"/>
    <w:rsid w:val="00B727AD"/>
    <w:rsid w:val="00BB7F83"/>
    <w:rsid w:val="00BC76C0"/>
    <w:rsid w:val="00BE2053"/>
    <w:rsid w:val="00C14A14"/>
    <w:rsid w:val="00C342BC"/>
    <w:rsid w:val="00C36D09"/>
    <w:rsid w:val="00C370D1"/>
    <w:rsid w:val="00C67BC2"/>
    <w:rsid w:val="00C758B3"/>
    <w:rsid w:val="00C83DB3"/>
    <w:rsid w:val="00C85B2D"/>
    <w:rsid w:val="00C90C62"/>
    <w:rsid w:val="00CA2091"/>
    <w:rsid w:val="00CA40AC"/>
    <w:rsid w:val="00CB130B"/>
    <w:rsid w:val="00CB5AF6"/>
    <w:rsid w:val="00CC7B3E"/>
    <w:rsid w:val="00CD3FC9"/>
    <w:rsid w:val="00CE1BC0"/>
    <w:rsid w:val="00CE36D3"/>
    <w:rsid w:val="00CF6708"/>
    <w:rsid w:val="00D0779D"/>
    <w:rsid w:val="00D1550E"/>
    <w:rsid w:val="00D23280"/>
    <w:rsid w:val="00D24937"/>
    <w:rsid w:val="00D30E6A"/>
    <w:rsid w:val="00D330F7"/>
    <w:rsid w:val="00D355A3"/>
    <w:rsid w:val="00D35AEC"/>
    <w:rsid w:val="00D469A0"/>
    <w:rsid w:val="00D64F13"/>
    <w:rsid w:val="00D67953"/>
    <w:rsid w:val="00D7585F"/>
    <w:rsid w:val="00D76FF6"/>
    <w:rsid w:val="00D80DD5"/>
    <w:rsid w:val="00D84C32"/>
    <w:rsid w:val="00D92EBE"/>
    <w:rsid w:val="00D93586"/>
    <w:rsid w:val="00DB131F"/>
    <w:rsid w:val="00DC5FB3"/>
    <w:rsid w:val="00E1620B"/>
    <w:rsid w:val="00E17DF2"/>
    <w:rsid w:val="00E2684E"/>
    <w:rsid w:val="00E4594B"/>
    <w:rsid w:val="00E61516"/>
    <w:rsid w:val="00E734E3"/>
    <w:rsid w:val="00E7597F"/>
    <w:rsid w:val="00E81C0D"/>
    <w:rsid w:val="00E9635D"/>
    <w:rsid w:val="00EB39F9"/>
    <w:rsid w:val="00EC2141"/>
    <w:rsid w:val="00EE06F8"/>
    <w:rsid w:val="00EE0DAB"/>
    <w:rsid w:val="00EE1AC2"/>
    <w:rsid w:val="00F170F4"/>
    <w:rsid w:val="00F3010C"/>
    <w:rsid w:val="00F352D5"/>
    <w:rsid w:val="00F42F9D"/>
    <w:rsid w:val="00F54AE6"/>
    <w:rsid w:val="00F550BE"/>
    <w:rsid w:val="00F67342"/>
    <w:rsid w:val="00F745F2"/>
    <w:rsid w:val="00F80574"/>
    <w:rsid w:val="00F87100"/>
    <w:rsid w:val="00FB6A6F"/>
    <w:rsid w:val="00FC2D99"/>
    <w:rsid w:val="00FE4ABE"/>
    <w:rsid w:val="00FE4D20"/>
    <w:rsid w:val="00FF07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8403385-1573-EC42-9162-572BD41A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742A"/>
    <w:pPr>
      <w:bidi/>
    </w:pPr>
    <w:rPr>
      <w:rFonts w:cs="Traditional Arabic"/>
    </w:rPr>
  </w:style>
  <w:style w:type="paragraph" w:styleId="1">
    <w:name w:val="heading 1"/>
    <w:basedOn w:val="a"/>
    <w:next w:val="a"/>
    <w:qFormat/>
    <w:rsid w:val="003D742A"/>
    <w:pPr>
      <w:keepNext/>
      <w:outlineLvl w:val="0"/>
    </w:pPr>
    <w:rPr>
      <w:b/>
      <w:bCs/>
      <w:szCs w:val="32"/>
      <w:u w:val="single"/>
    </w:rPr>
  </w:style>
  <w:style w:type="paragraph" w:styleId="2">
    <w:name w:val="heading 2"/>
    <w:basedOn w:val="a"/>
    <w:next w:val="a"/>
    <w:qFormat/>
    <w:rsid w:val="003D742A"/>
    <w:pPr>
      <w:keepNext/>
      <w:outlineLvl w:val="1"/>
    </w:pPr>
    <w:rPr>
      <w:b/>
      <w:bCs/>
      <w:szCs w:val="32"/>
    </w:rPr>
  </w:style>
  <w:style w:type="paragraph" w:styleId="3">
    <w:name w:val="heading 3"/>
    <w:basedOn w:val="a"/>
    <w:next w:val="a"/>
    <w:qFormat/>
    <w:rsid w:val="003D742A"/>
    <w:pPr>
      <w:keepNext/>
      <w:jc w:val="cente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D742A"/>
    <w:pPr>
      <w:jc w:val="center"/>
    </w:pPr>
    <w:rPr>
      <w:rFonts w:cs="Tahoma"/>
      <w:b/>
      <w:bCs/>
      <w:szCs w:val="36"/>
    </w:rPr>
  </w:style>
  <w:style w:type="paragraph" w:styleId="a4">
    <w:name w:val="footer"/>
    <w:basedOn w:val="a"/>
    <w:link w:val="Char"/>
    <w:rsid w:val="003D742A"/>
    <w:pPr>
      <w:tabs>
        <w:tab w:val="center" w:pos="4153"/>
        <w:tab w:val="right" w:pos="8306"/>
      </w:tabs>
    </w:pPr>
  </w:style>
  <w:style w:type="character" w:customStyle="1" w:styleId="Char">
    <w:name w:val="تذييل الصفحة Char"/>
    <w:link w:val="a4"/>
    <w:rsid w:val="003D742A"/>
    <w:rPr>
      <w:rFonts w:cs="Traditional Arabic"/>
      <w:lang w:val="en-US" w:eastAsia="en-US" w:bidi="ar-SA"/>
    </w:rPr>
  </w:style>
  <w:style w:type="character" w:styleId="a5">
    <w:name w:val="page number"/>
    <w:basedOn w:val="a0"/>
    <w:rsid w:val="003D742A"/>
  </w:style>
  <w:style w:type="paragraph" w:styleId="a6">
    <w:name w:val="header"/>
    <w:basedOn w:val="a"/>
    <w:link w:val="Char0"/>
    <w:uiPriority w:val="99"/>
    <w:rsid w:val="003D742A"/>
    <w:pPr>
      <w:tabs>
        <w:tab w:val="center" w:pos="4153"/>
        <w:tab w:val="right" w:pos="8306"/>
      </w:tabs>
    </w:pPr>
    <w:rPr>
      <w:rFonts w:cs="Times New Roman"/>
      <w:lang w:val="x-none" w:eastAsia="x-none"/>
    </w:rPr>
  </w:style>
  <w:style w:type="paragraph" w:customStyle="1" w:styleId="ListParagraph1">
    <w:name w:val="List Paragraph1"/>
    <w:basedOn w:val="a"/>
    <w:qFormat/>
    <w:rsid w:val="003D742A"/>
    <w:pPr>
      <w:ind w:left="720"/>
    </w:pPr>
  </w:style>
  <w:style w:type="paragraph" w:styleId="a7">
    <w:name w:val="Balloon Text"/>
    <w:basedOn w:val="a"/>
    <w:link w:val="Char1"/>
    <w:uiPriority w:val="99"/>
    <w:rsid w:val="002F1537"/>
    <w:rPr>
      <w:rFonts w:ascii="Tahoma" w:hAnsi="Tahoma" w:cs="Times New Roman"/>
      <w:sz w:val="16"/>
      <w:szCs w:val="16"/>
      <w:lang w:val="x-none" w:eastAsia="x-none"/>
    </w:rPr>
  </w:style>
  <w:style w:type="character" w:customStyle="1" w:styleId="Char1">
    <w:name w:val="نص في بالون Char"/>
    <w:link w:val="a7"/>
    <w:uiPriority w:val="99"/>
    <w:rsid w:val="002F1537"/>
    <w:rPr>
      <w:rFonts w:ascii="Tahoma" w:hAnsi="Tahoma" w:cs="Tahoma"/>
      <w:sz w:val="16"/>
      <w:szCs w:val="16"/>
    </w:rPr>
  </w:style>
  <w:style w:type="table" w:styleId="-2">
    <w:name w:val="Light Shading Accent 2"/>
    <w:basedOn w:val="a1"/>
    <w:uiPriority w:val="60"/>
    <w:rsid w:val="00F80574"/>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F80574"/>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F80574"/>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31">
    <w:name w:val="جدول شبكة 2 - تمييز 31"/>
    <w:basedOn w:val="a1"/>
    <w:uiPriority w:val="47"/>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31">
    <w:name w:val="جدول شبكة 4 - تمييز 31"/>
    <w:basedOn w:val="a1"/>
    <w:uiPriority w:val="4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41">
    <w:name w:val="جدول شبكة 4 - تمييز 41"/>
    <w:basedOn w:val="a1"/>
    <w:uiPriority w:val="4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1C1CD7"/>
    <w:pPr>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1C1CD7"/>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Char2"/>
    <w:uiPriority w:val="1"/>
    <w:qFormat/>
    <w:rsid w:val="00807DE1"/>
    <w:pPr>
      <w:bidi/>
    </w:pPr>
    <w:rPr>
      <w:rFonts w:ascii="Calibri" w:hAnsi="Calibri"/>
      <w:sz w:val="22"/>
      <w:szCs w:val="22"/>
    </w:rPr>
  </w:style>
  <w:style w:type="character" w:customStyle="1" w:styleId="Char2">
    <w:name w:val="بلا تباعد Char"/>
    <w:link w:val="aa"/>
    <w:uiPriority w:val="1"/>
    <w:rsid w:val="00807DE1"/>
    <w:rPr>
      <w:rFonts w:ascii="Calibri" w:hAnsi="Calibri"/>
      <w:sz w:val="22"/>
      <w:szCs w:val="22"/>
      <w:lang w:bidi="ar-SA"/>
    </w:rPr>
  </w:style>
  <w:style w:type="character" w:customStyle="1" w:styleId="Char0">
    <w:name w:val="رأس الصفحة Char"/>
    <w:link w:val="a6"/>
    <w:uiPriority w:val="99"/>
    <w:rsid w:val="00807DE1"/>
    <w:rPr>
      <w:rFonts w:cs="Traditional Arabic"/>
    </w:rPr>
  </w:style>
  <w:style w:type="table" w:styleId="2-1">
    <w:name w:val="Medium Grid 2 Accent 1"/>
    <w:basedOn w:val="a1"/>
    <w:uiPriority w:val="68"/>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15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0563A-C1F0-4F11-A12B-F5535F2141C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1766</Words>
  <Characters>10067</Characters>
  <Application>Microsoft Office Word</Application>
  <DocSecurity>0</DocSecurity>
  <Lines>83</Lines>
  <Paragraphs>23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التعليم العالي والبـحث العلمي</vt:lpstr>
      <vt:lpstr>وزارة التعليم العالي والبـحث العلمي</vt:lpstr>
    </vt:vector>
  </TitlesOfParts>
  <Company>SACC</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والبـحث العلمي</dc:title>
  <dc:creator>Lez</dc:creator>
  <cp:lastModifiedBy>مستخدم ضيف</cp:lastModifiedBy>
  <cp:revision>2</cp:revision>
  <cp:lastPrinted>2014-02-11T22:56:00Z</cp:lastPrinted>
  <dcterms:created xsi:type="dcterms:W3CDTF">2021-06-27T11:44:00Z</dcterms:created>
  <dcterms:modified xsi:type="dcterms:W3CDTF">2021-06-27T11:44:00Z</dcterms:modified>
</cp:coreProperties>
</file>